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FF" w:rsidRDefault="005151FF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bookmarkStart w:id="0" w:name="_GoBack"/>
      <w:bookmarkEnd w:id="0"/>
    </w:p>
    <w:p w:rsidR="00AC7683" w:rsidRDefault="00AC7683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5151FF" w:rsidRDefault="005151FF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FB2E1C" w:rsidRDefault="00CB554D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December 1</w:t>
      </w:r>
      <w:r w:rsidR="00FB2E1C"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 w:rsidR="00FB2E1C"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BB1D84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8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:</w:t>
      </w:r>
      <w:r>
        <w:rPr>
          <w:rFonts w:asciiTheme="minorHAnsi" w:hAnsiTheme="minorHAnsi"/>
          <w:b/>
          <w:snapToGrid w:val="0"/>
          <w:sz w:val="24"/>
          <w:szCs w:val="24"/>
        </w:rPr>
        <w:t>00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 xml:space="preserve"> PM</w:t>
      </w:r>
      <w:r w:rsidR="00784FE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>Notice of this meeting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"23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" </w:t>
      </w:r>
      <w:r w:rsidR="009D09BE">
        <w:rPr>
          <w:rFonts w:asciiTheme="minorHAnsi" w:hAnsiTheme="minorHAnsi"/>
          <w:snapToGrid w:val="0"/>
          <w:sz w:val="24"/>
          <w:szCs w:val="24"/>
        </w:rPr>
        <w:t>w</w:t>
      </w:r>
      <w:r w:rsidR="0090057A">
        <w:rPr>
          <w:rFonts w:asciiTheme="minorHAnsi" w:hAnsiTheme="minorHAnsi"/>
          <w:snapToGrid w:val="0"/>
          <w:sz w:val="24"/>
          <w:szCs w:val="24"/>
        </w:rPr>
        <w:t>as posted</w:t>
      </w:r>
      <w:r w:rsidR="002A4208">
        <w:rPr>
          <w:rFonts w:asciiTheme="minorHAnsi" w:hAnsiTheme="minorHAnsi"/>
          <w:snapToGrid w:val="0"/>
          <w:sz w:val="24"/>
          <w:szCs w:val="24"/>
        </w:rPr>
        <w:t xml:space="preserve"> at Borough Hall</w:t>
      </w:r>
      <w:r w:rsidR="009D09B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F0C90">
        <w:rPr>
          <w:rFonts w:asciiTheme="minorHAnsi" w:hAnsiTheme="minorHAnsi"/>
          <w:snapToGrid w:val="0"/>
          <w:sz w:val="24"/>
          <w:szCs w:val="24"/>
        </w:rPr>
        <w:t>and two news</w:t>
      </w:r>
      <w:r w:rsidRPr="00FB2E1C">
        <w:rPr>
          <w:rFonts w:asciiTheme="minorHAnsi" w:hAnsiTheme="minorHAnsi"/>
          <w:snapToGrid w:val="0"/>
          <w:sz w:val="24"/>
          <w:szCs w:val="24"/>
        </w:rPr>
        <w:t>p</w:t>
      </w:r>
      <w:r w:rsidR="002F0C90">
        <w:rPr>
          <w:rFonts w:asciiTheme="minorHAnsi" w:hAnsiTheme="minorHAnsi"/>
          <w:snapToGrid w:val="0"/>
          <w:sz w:val="24"/>
          <w:szCs w:val="24"/>
        </w:rPr>
        <w:t>ap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BB1D84">
        <w:rPr>
          <w:rFonts w:asciiTheme="minorHAnsi" w:hAnsiTheme="minorHAnsi"/>
          <w:snapToGrid w:val="0"/>
          <w:sz w:val="24"/>
          <w:szCs w:val="24"/>
        </w:rPr>
        <w:t>have been notified.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591BDB" w:rsidRDefault="00591BDB" w:rsidP="00591BDB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Mayor Jeffrey R. Goldsmith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 President Donna Abene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Corrado Belgiovine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Eric Bloom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Councilwoman Jacque</w:t>
      </w:r>
      <w:r w:rsidR="00CC5361" w:rsidRPr="00591BDB">
        <w:rPr>
          <w:rFonts w:asciiTheme="minorHAnsi" w:hAnsiTheme="minorHAnsi"/>
          <w:snapToGrid w:val="0"/>
          <w:sz w:val="24"/>
          <w:szCs w:val="24"/>
        </w:rPr>
        <w:t>line</w:t>
      </w:r>
      <w:r w:rsidRPr="00591BDB">
        <w:rPr>
          <w:rFonts w:asciiTheme="minorHAnsi" w:hAnsiTheme="minorHAnsi"/>
          <w:snapToGrid w:val="0"/>
          <w:sz w:val="24"/>
          <w:szCs w:val="24"/>
        </w:rPr>
        <w:t xml:space="preserve"> Gadaleta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Carlos Rendo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5F0C4F" w:rsidRDefault="005F0C4F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935E09" w:rsidRPr="00935E09" w:rsidRDefault="00935E09" w:rsidP="00FB2E1C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935E09">
        <w:rPr>
          <w:rFonts w:asciiTheme="minorHAnsi" w:hAnsiTheme="minorHAnsi"/>
          <w:b/>
          <w:snapToGrid w:val="0"/>
          <w:sz w:val="24"/>
          <w:szCs w:val="24"/>
          <w:u w:val="single"/>
        </w:rPr>
        <w:t>CLOSED SESSION</w:t>
      </w:r>
    </w:p>
    <w:p w:rsidR="00935E09" w:rsidRDefault="00935E09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025E4C" w:rsidRDefault="00025E4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       Resolution No. 14-218         Resolution to Enter Into Closed Session</w:t>
      </w:r>
    </w:p>
    <w:p w:rsidR="00025E4C" w:rsidRDefault="00025E4C" w:rsidP="00025E4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</w:t>
      </w:r>
    </w:p>
    <w:p w:rsidR="00025E4C" w:rsidRDefault="00025E4C" w:rsidP="00025E4C">
      <w:pPr>
        <w:pStyle w:val="ListParagraph"/>
        <w:widowControl w:val="0"/>
        <w:numPr>
          <w:ilvl w:val="0"/>
          <w:numId w:val="19"/>
        </w:numPr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Police Captain’s Contract</w:t>
      </w:r>
    </w:p>
    <w:p w:rsidR="00EB3974" w:rsidRDefault="00025E4C" w:rsidP="00025E4C">
      <w:pPr>
        <w:pStyle w:val="ListParagraph"/>
        <w:widowControl w:val="0"/>
        <w:numPr>
          <w:ilvl w:val="0"/>
          <w:numId w:val="19"/>
        </w:numPr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Police Promotions</w:t>
      </w:r>
      <w:r w:rsidRPr="00025E4C">
        <w:rPr>
          <w:rFonts w:asciiTheme="minorHAnsi" w:hAnsiTheme="minorHAnsi"/>
          <w:snapToGrid w:val="0"/>
          <w:sz w:val="24"/>
          <w:szCs w:val="24"/>
        </w:rPr>
        <w:t xml:space="preserve">  </w:t>
      </w:r>
    </w:p>
    <w:p w:rsidR="00025E4C" w:rsidRPr="00025E4C" w:rsidRDefault="00EB3974" w:rsidP="00025E4C">
      <w:pPr>
        <w:pStyle w:val="ListParagraph"/>
        <w:widowControl w:val="0"/>
        <w:numPr>
          <w:ilvl w:val="0"/>
          <w:numId w:val="19"/>
        </w:numPr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Kevin Woods’ Appeal</w:t>
      </w:r>
      <w:r w:rsidR="00025E4C" w:rsidRPr="00025E4C">
        <w:rPr>
          <w:rFonts w:asciiTheme="minorHAnsi" w:hAnsiTheme="minorHAnsi"/>
          <w:snapToGrid w:val="0"/>
          <w:sz w:val="24"/>
          <w:szCs w:val="24"/>
        </w:rPr>
        <w:tab/>
      </w:r>
    </w:p>
    <w:p w:rsidR="00025E4C" w:rsidRDefault="00025E4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E76FB3" w:rsidRDefault="00E76FB3" w:rsidP="00FB2E1C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APPROVAL OF MINUTES</w:t>
      </w:r>
    </w:p>
    <w:p w:rsidR="00E76FB3" w:rsidRDefault="00E76FB3" w:rsidP="00FB2E1C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2F0C90" w:rsidRDefault="00E76FB3" w:rsidP="00FB2E1C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B91F44">
        <w:rPr>
          <w:rFonts w:asciiTheme="minorHAnsi" w:hAnsiTheme="minorHAnsi"/>
          <w:snapToGrid w:val="0"/>
          <w:sz w:val="24"/>
          <w:szCs w:val="24"/>
        </w:rPr>
        <w:t>November 17</w:t>
      </w:r>
      <w:r w:rsidR="00D97EAF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2A4208">
        <w:rPr>
          <w:rFonts w:asciiTheme="minorHAnsi" w:hAnsiTheme="minorHAnsi"/>
          <w:snapToGrid w:val="0"/>
          <w:sz w:val="24"/>
          <w:szCs w:val="24"/>
        </w:rPr>
        <w:t>201</w:t>
      </w:r>
      <w:r>
        <w:rPr>
          <w:rFonts w:asciiTheme="minorHAnsi" w:hAnsiTheme="minorHAnsi"/>
          <w:snapToGrid w:val="0"/>
          <w:sz w:val="24"/>
          <w:szCs w:val="24"/>
        </w:rPr>
        <w:t>4</w:t>
      </w:r>
    </w:p>
    <w:p w:rsidR="00293978" w:rsidRDefault="00293978" w:rsidP="00C53E0B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November 17, 2014 (Closed Session)</w:t>
      </w:r>
    </w:p>
    <w:p w:rsidR="00BF3018" w:rsidRDefault="003F1BF3" w:rsidP="00C53E0B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</w:p>
    <w:p w:rsidR="00955E1A" w:rsidRDefault="00955E1A" w:rsidP="00C53E0B">
      <w:pPr>
        <w:widowControl w:val="0"/>
        <w:rPr>
          <w:rFonts w:asciiTheme="minorHAnsi" w:hAnsiTheme="minorHAnsi"/>
          <w:snapToGrid w:val="0"/>
          <w:sz w:val="24"/>
          <w:szCs w:val="24"/>
        </w:rPr>
      </w:pPr>
    </w:p>
    <w:p w:rsidR="00955E1A" w:rsidRDefault="00955E1A" w:rsidP="00C53E0B">
      <w:pPr>
        <w:widowControl w:val="0"/>
        <w:rPr>
          <w:rFonts w:asciiTheme="minorHAnsi" w:hAnsiTheme="minorHAnsi"/>
          <w:snapToGrid w:val="0"/>
          <w:sz w:val="24"/>
          <w:szCs w:val="24"/>
        </w:rPr>
      </w:pPr>
    </w:p>
    <w:p w:rsidR="00955E1A" w:rsidRDefault="00955E1A" w:rsidP="00C53E0B">
      <w:pPr>
        <w:widowControl w:val="0"/>
        <w:rPr>
          <w:rFonts w:asciiTheme="minorHAnsi" w:hAnsiTheme="minorHAnsi"/>
          <w:snapToGrid w:val="0"/>
          <w:sz w:val="24"/>
          <w:szCs w:val="24"/>
        </w:rPr>
      </w:pPr>
    </w:p>
    <w:p w:rsidR="00C53E0B" w:rsidRDefault="00C53E0B" w:rsidP="00C53E0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lastRenderedPageBreak/>
        <w:t>NEW BUSINESS</w:t>
      </w:r>
    </w:p>
    <w:p w:rsidR="008F59E2" w:rsidRDefault="008F59E2" w:rsidP="008F59E2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A620B1" w:rsidRDefault="00CB554D" w:rsidP="00BB1D84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Police Promotions</w:t>
      </w:r>
      <w:r w:rsidR="00BB1D84">
        <w:rPr>
          <w:rFonts w:asciiTheme="minorHAnsi" w:hAnsiTheme="minorHAnsi"/>
          <w:snapToGrid w:val="0"/>
          <w:sz w:val="24"/>
          <w:szCs w:val="24"/>
        </w:rPr>
        <w:t xml:space="preserve">, led by </w:t>
      </w:r>
      <w:r>
        <w:rPr>
          <w:rFonts w:asciiTheme="minorHAnsi" w:hAnsiTheme="minorHAnsi"/>
          <w:snapToGrid w:val="0"/>
          <w:sz w:val="24"/>
          <w:szCs w:val="24"/>
        </w:rPr>
        <w:t>Councilman Rosenblatt</w:t>
      </w:r>
    </w:p>
    <w:p w:rsidR="00B91F44" w:rsidRPr="004A49B7" w:rsidRDefault="00B91F44" w:rsidP="00BB1D84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Sustainable Jersey Plaque Presentation, led by Council President Abene</w:t>
      </w:r>
    </w:p>
    <w:p w:rsidR="00096420" w:rsidRDefault="00096420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91F44" w:rsidRDefault="00B91F44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9D09BE" w:rsidRDefault="009D09BE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ADMINISTRATOR’S REPORT</w:t>
      </w:r>
    </w:p>
    <w:p w:rsidR="009D09BE" w:rsidRDefault="009D09BE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034D01" w:rsidRDefault="00034D01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9D09BE" w:rsidRDefault="009D09BE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ENGINEER’S REPORT</w:t>
      </w:r>
    </w:p>
    <w:p w:rsidR="009D09BE" w:rsidRDefault="009D09BE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034D01" w:rsidRDefault="00034D01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PUBLIC COMMENT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(</w:t>
      </w:r>
      <w:proofErr w:type="gramStart"/>
      <w:r>
        <w:rPr>
          <w:rFonts w:asciiTheme="minorHAnsi" w:hAnsiTheme="minorHAnsi"/>
          <w:snapToGrid w:val="0"/>
          <w:sz w:val="24"/>
          <w:szCs w:val="24"/>
        </w:rPr>
        <w:t>limited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to 5 minutes per speaker)</w:t>
      </w:r>
    </w:p>
    <w:p w:rsidR="00034D01" w:rsidRDefault="00034D01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B1D84" w:rsidRDefault="00BB1D84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FB2E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CONSENT AGENDA</w:t>
      </w:r>
      <w:r w:rsidR="001637B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</w:t>
      </w: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B338E" w:rsidRDefault="00551707" w:rsidP="005B338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CB554D">
        <w:rPr>
          <w:rFonts w:asciiTheme="minorHAnsi" w:hAnsiTheme="minorHAnsi"/>
          <w:snapToGrid w:val="0"/>
          <w:sz w:val="24"/>
          <w:szCs w:val="24"/>
        </w:rPr>
        <w:t>211</w:t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1E5C14">
        <w:rPr>
          <w:rFonts w:asciiTheme="minorHAnsi" w:hAnsiTheme="minorHAnsi"/>
          <w:snapToGrid w:val="0"/>
          <w:sz w:val="24"/>
          <w:szCs w:val="24"/>
        </w:rPr>
        <w:t>Resolution A</w:t>
      </w:r>
      <w:r w:rsidR="005B338E">
        <w:rPr>
          <w:rFonts w:asciiTheme="minorHAnsi" w:hAnsiTheme="minorHAnsi"/>
          <w:snapToGrid w:val="0"/>
          <w:sz w:val="24"/>
          <w:szCs w:val="24"/>
        </w:rPr>
        <w:t>uthorizing Payroll &amp; Payment of Claims</w:t>
      </w:r>
    </w:p>
    <w:p w:rsidR="00BB1D84" w:rsidRDefault="00E73C7E" w:rsidP="00FB673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14-212</w:t>
      </w:r>
      <w:r>
        <w:rPr>
          <w:rFonts w:asciiTheme="minorHAnsi" w:hAnsiTheme="minorHAnsi"/>
          <w:snapToGrid w:val="0"/>
          <w:sz w:val="24"/>
          <w:szCs w:val="24"/>
        </w:rPr>
        <w:tab/>
        <w:t>Resolution of Tax Settlement – Rabin vs. Borough of Woodcliff Lake</w:t>
      </w:r>
    </w:p>
    <w:p w:rsidR="00E73C7E" w:rsidRDefault="00E73C7E" w:rsidP="00FB673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14-213</w:t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DF0828">
        <w:rPr>
          <w:rFonts w:asciiTheme="minorHAnsi" w:hAnsiTheme="minorHAnsi"/>
          <w:snapToGrid w:val="0"/>
          <w:sz w:val="24"/>
          <w:szCs w:val="24"/>
        </w:rPr>
        <w:t xml:space="preserve">Resolution Authorizing Payment of </w:t>
      </w:r>
      <w:proofErr w:type="spellStart"/>
      <w:r w:rsidR="00DF0828">
        <w:rPr>
          <w:rFonts w:asciiTheme="minorHAnsi" w:hAnsiTheme="minorHAnsi"/>
          <w:snapToGrid w:val="0"/>
          <w:sz w:val="24"/>
          <w:szCs w:val="24"/>
        </w:rPr>
        <w:t>McNerney</w:t>
      </w:r>
      <w:proofErr w:type="spellEnd"/>
      <w:r w:rsidR="00DF0828">
        <w:rPr>
          <w:rFonts w:asciiTheme="minorHAnsi" w:hAnsiTheme="minorHAnsi"/>
          <w:snapToGrid w:val="0"/>
          <w:sz w:val="24"/>
          <w:szCs w:val="24"/>
        </w:rPr>
        <w:t xml:space="preserve"> &amp; Associates Invoices </w:t>
      </w:r>
      <w:r w:rsidR="00DF0828">
        <w:rPr>
          <w:rFonts w:asciiTheme="minorHAnsi" w:hAnsiTheme="minorHAnsi"/>
          <w:snapToGrid w:val="0"/>
          <w:sz w:val="24"/>
          <w:szCs w:val="24"/>
        </w:rPr>
        <w:tab/>
      </w:r>
      <w:r w:rsidR="00DF0828">
        <w:rPr>
          <w:rFonts w:asciiTheme="minorHAnsi" w:hAnsiTheme="minorHAnsi"/>
          <w:snapToGrid w:val="0"/>
          <w:sz w:val="24"/>
          <w:szCs w:val="24"/>
        </w:rPr>
        <w:tab/>
      </w:r>
      <w:r w:rsidR="00DF0828">
        <w:rPr>
          <w:rFonts w:asciiTheme="minorHAnsi" w:hAnsiTheme="minorHAnsi"/>
          <w:snapToGrid w:val="0"/>
          <w:sz w:val="24"/>
          <w:szCs w:val="24"/>
        </w:rPr>
        <w:tab/>
      </w:r>
      <w:r w:rsidR="00DF0828">
        <w:rPr>
          <w:rFonts w:asciiTheme="minorHAnsi" w:hAnsiTheme="minorHAnsi"/>
          <w:snapToGrid w:val="0"/>
          <w:sz w:val="24"/>
          <w:szCs w:val="24"/>
        </w:rPr>
        <w:tab/>
      </w:r>
      <w:r w:rsidR="00DF0828">
        <w:rPr>
          <w:rFonts w:asciiTheme="minorHAnsi" w:hAnsiTheme="minorHAnsi"/>
          <w:snapToGrid w:val="0"/>
          <w:sz w:val="24"/>
          <w:szCs w:val="24"/>
        </w:rPr>
        <w:tab/>
        <w:t>for Appraisal of Mack Cali Property</w:t>
      </w:r>
    </w:p>
    <w:p w:rsidR="00DF0828" w:rsidRDefault="00DF0828" w:rsidP="00FB673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14-214</w:t>
      </w:r>
      <w:r>
        <w:rPr>
          <w:rFonts w:asciiTheme="minorHAnsi" w:hAnsiTheme="minorHAnsi"/>
          <w:snapToGrid w:val="0"/>
          <w:sz w:val="24"/>
          <w:szCs w:val="24"/>
        </w:rPr>
        <w:tab/>
        <w:t>Chapter 159 – Drunk Driving Enforcement Fund</w:t>
      </w:r>
    </w:p>
    <w:p w:rsidR="00DF0828" w:rsidRDefault="00DF0828" w:rsidP="00FB673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14-215</w:t>
      </w:r>
      <w:r w:rsidR="00384C76">
        <w:rPr>
          <w:rFonts w:asciiTheme="minorHAnsi" w:hAnsiTheme="minorHAnsi"/>
          <w:snapToGrid w:val="0"/>
          <w:sz w:val="24"/>
          <w:szCs w:val="24"/>
        </w:rPr>
        <w:tab/>
        <w:t>2014 Budget Transfers</w:t>
      </w:r>
    </w:p>
    <w:p w:rsidR="001D3C78" w:rsidRDefault="001D3C78" w:rsidP="00FB673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14-216</w:t>
      </w:r>
      <w:r>
        <w:rPr>
          <w:rFonts w:asciiTheme="minorHAnsi" w:hAnsiTheme="minorHAnsi"/>
          <w:snapToGrid w:val="0"/>
          <w:sz w:val="24"/>
          <w:szCs w:val="24"/>
        </w:rPr>
        <w:tab/>
        <w:t xml:space="preserve">Resolution Authorizing the Mayor of the Borough of Woodcliff Lake 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to Sign Rights of Way Use Agreement with PEG Bandwidth, NJ LLC</w:t>
      </w:r>
    </w:p>
    <w:p w:rsidR="00935E09" w:rsidRDefault="00935E09" w:rsidP="00FB6730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14-217</w:t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025E4C">
        <w:rPr>
          <w:rFonts w:asciiTheme="minorHAnsi" w:hAnsiTheme="minorHAnsi"/>
          <w:snapToGrid w:val="0"/>
          <w:sz w:val="24"/>
          <w:szCs w:val="24"/>
        </w:rPr>
        <w:t xml:space="preserve">Resolution Authorizing the Submission of a FY 2015 Bergen County </w:t>
      </w:r>
      <w:r w:rsidR="00025E4C">
        <w:rPr>
          <w:rFonts w:asciiTheme="minorHAnsi" w:hAnsiTheme="minorHAnsi"/>
          <w:snapToGrid w:val="0"/>
          <w:sz w:val="24"/>
          <w:szCs w:val="24"/>
        </w:rPr>
        <w:tab/>
      </w:r>
      <w:r w:rsidR="00025E4C">
        <w:rPr>
          <w:rFonts w:asciiTheme="minorHAnsi" w:hAnsiTheme="minorHAnsi"/>
          <w:snapToGrid w:val="0"/>
          <w:sz w:val="24"/>
          <w:szCs w:val="24"/>
        </w:rPr>
        <w:tab/>
      </w:r>
      <w:r w:rsidR="00025E4C">
        <w:rPr>
          <w:rFonts w:asciiTheme="minorHAnsi" w:hAnsiTheme="minorHAnsi"/>
          <w:snapToGrid w:val="0"/>
          <w:sz w:val="24"/>
          <w:szCs w:val="24"/>
        </w:rPr>
        <w:tab/>
      </w:r>
      <w:r w:rsidR="00025E4C">
        <w:rPr>
          <w:rFonts w:asciiTheme="minorHAnsi" w:hAnsiTheme="minorHAnsi"/>
          <w:snapToGrid w:val="0"/>
          <w:sz w:val="24"/>
          <w:szCs w:val="24"/>
        </w:rPr>
        <w:tab/>
      </w:r>
      <w:r w:rsidR="00025E4C">
        <w:rPr>
          <w:rFonts w:asciiTheme="minorHAnsi" w:hAnsiTheme="minorHAnsi"/>
          <w:snapToGrid w:val="0"/>
          <w:sz w:val="24"/>
          <w:szCs w:val="24"/>
        </w:rPr>
        <w:tab/>
        <w:t>Community Development Block Grant</w:t>
      </w:r>
    </w:p>
    <w:p w:rsidR="00BB1D84" w:rsidRDefault="00BB1D84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91F44" w:rsidRDefault="00B91F44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sectPr w:rsidR="00666D85" w:rsidSect="00D91DC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54E"/>
    <w:multiLevelType w:val="hybridMultilevel"/>
    <w:tmpl w:val="2C3A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96B64"/>
    <w:multiLevelType w:val="hybridMultilevel"/>
    <w:tmpl w:val="3FA0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6BD7"/>
    <w:multiLevelType w:val="hybridMultilevel"/>
    <w:tmpl w:val="DD742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1134"/>
    <w:multiLevelType w:val="hybridMultilevel"/>
    <w:tmpl w:val="C8A62FE4"/>
    <w:lvl w:ilvl="0" w:tplc="B57A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E1B98"/>
    <w:multiLevelType w:val="hybridMultilevel"/>
    <w:tmpl w:val="A880B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1333B"/>
    <w:multiLevelType w:val="hybridMultilevel"/>
    <w:tmpl w:val="1DD4B2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1166D"/>
    <w:multiLevelType w:val="hybridMultilevel"/>
    <w:tmpl w:val="03D0B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14D57"/>
    <w:multiLevelType w:val="hybridMultilevel"/>
    <w:tmpl w:val="47CCDD78"/>
    <w:lvl w:ilvl="0" w:tplc="753E6EC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3E417EE4"/>
    <w:multiLevelType w:val="hybridMultilevel"/>
    <w:tmpl w:val="EAB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4BCE"/>
    <w:multiLevelType w:val="hybridMultilevel"/>
    <w:tmpl w:val="8D9049FE"/>
    <w:lvl w:ilvl="0" w:tplc="179A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C2010"/>
    <w:multiLevelType w:val="hybridMultilevel"/>
    <w:tmpl w:val="EB5A59DA"/>
    <w:lvl w:ilvl="0" w:tplc="35F68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77E26"/>
    <w:multiLevelType w:val="hybridMultilevel"/>
    <w:tmpl w:val="BB8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7B2"/>
    <w:multiLevelType w:val="hybridMultilevel"/>
    <w:tmpl w:val="425A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D40D3"/>
    <w:multiLevelType w:val="hybridMultilevel"/>
    <w:tmpl w:val="4CB882BE"/>
    <w:lvl w:ilvl="0" w:tplc="C5A616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56415"/>
    <w:multiLevelType w:val="hybridMultilevel"/>
    <w:tmpl w:val="34C61608"/>
    <w:lvl w:ilvl="0" w:tplc="F6A845D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>
    <w:nsid w:val="7B0408D3"/>
    <w:multiLevelType w:val="hybridMultilevel"/>
    <w:tmpl w:val="8C74D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7715DA"/>
    <w:multiLevelType w:val="hybridMultilevel"/>
    <w:tmpl w:val="90269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8"/>
  </w:num>
  <w:num w:numId="5">
    <w:abstractNumId w:val="0"/>
  </w:num>
  <w:num w:numId="6">
    <w:abstractNumId w:val="9"/>
  </w:num>
  <w:num w:numId="7">
    <w:abstractNumId w:val="15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C"/>
    <w:rsid w:val="00012A02"/>
    <w:rsid w:val="00025E4C"/>
    <w:rsid w:val="00034565"/>
    <w:rsid w:val="00034D01"/>
    <w:rsid w:val="00063424"/>
    <w:rsid w:val="00086F89"/>
    <w:rsid w:val="000933C3"/>
    <w:rsid w:val="00096420"/>
    <w:rsid w:val="000B7CEF"/>
    <w:rsid w:val="000C7CAC"/>
    <w:rsid w:val="000D4993"/>
    <w:rsid w:val="000E37B8"/>
    <w:rsid w:val="000E7F4A"/>
    <w:rsid w:val="000F744F"/>
    <w:rsid w:val="00104F84"/>
    <w:rsid w:val="001535BE"/>
    <w:rsid w:val="001637BC"/>
    <w:rsid w:val="0018551C"/>
    <w:rsid w:val="00185E74"/>
    <w:rsid w:val="00187211"/>
    <w:rsid w:val="00195B25"/>
    <w:rsid w:val="001A5ED0"/>
    <w:rsid w:val="001B3AC0"/>
    <w:rsid w:val="001C10D4"/>
    <w:rsid w:val="001C157E"/>
    <w:rsid w:val="001D3C78"/>
    <w:rsid w:val="001D46D5"/>
    <w:rsid w:val="001E5C14"/>
    <w:rsid w:val="001F61A0"/>
    <w:rsid w:val="00204523"/>
    <w:rsid w:val="00225AF9"/>
    <w:rsid w:val="00227A96"/>
    <w:rsid w:val="002409D0"/>
    <w:rsid w:val="002463F8"/>
    <w:rsid w:val="00247726"/>
    <w:rsid w:val="00254F77"/>
    <w:rsid w:val="00255CD2"/>
    <w:rsid w:val="00270DAF"/>
    <w:rsid w:val="002718DA"/>
    <w:rsid w:val="00293978"/>
    <w:rsid w:val="00297B99"/>
    <w:rsid w:val="002A4208"/>
    <w:rsid w:val="002B09BF"/>
    <w:rsid w:val="002B237C"/>
    <w:rsid w:val="002C1770"/>
    <w:rsid w:val="002C7E8C"/>
    <w:rsid w:val="002D0FD6"/>
    <w:rsid w:val="002D21FD"/>
    <w:rsid w:val="002D401A"/>
    <w:rsid w:val="002F0C90"/>
    <w:rsid w:val="002F3CCC"/>
    <w:rsid w:val="003105A4"/>
    <w:rsid w:val="00326490"/>
    <w:rsid w:val="0033198C"/>
    <w:rsid w:val="003351D2"/>
    <w:rsid w:val="003447DF"/>
    <w:rsid w:val="00345A08"/>
    <w:rsid w:val="003563DE"/>
    <w:rsid w:val="003635D2"/>
    <w:rsid w:val="003722B0"/>
    <w:rsid w:val="0037347A"/>
    <w:rsid w:val="003739F9"/>
    <w:rsid w:val="00384683"/>
    <w:rsid w:val="00384C76"/>
    <w:rsid w:val="0039510C"/>
    <w:rsid w:val="0039620A"/>
    <w:rsid w:val="003A1DC2"/>
    <w:rsid w:val="003A25CD"/>
    <w:rsid w:val="003C0087"/>
    <w:rsid w:val="003D2965"/>
    <w:rsid w:val="003D7C7D"/>
    <w:rsid w:val="003F1BF3"/>
    <w:rsid w:val="003F5C18"/>
    <w:rsid w:val="00417C33"/>
    <w:rsid w:val="00423E00"/>
    <w:rsid w:val="004260EA"/>
    <w:rsid w:val="00427552"/>
    <w:rsid w:val="00427A81"/>
    <w:rsid w:val="00463322"/>
    <w:rsid w:val="00465F7C"/>
    <w:rsid w:val="00475A6C"/>
    <w:rsid w:val="00494C8A"/>
    <w:rsid w:val="004A49B7"/>
    <w:rsid w:val="004C0060"/>
    <w:rsid w:val="004D27E6"/>
    <w:rsid w:val="004D35A5"/>
    <w:rsid w:val="004E13BF"/>
    <w:rsid w:val="004E5938"/>
    <w:rsid w:val="004F2289"/>
    <w:rsid w:val="004F7F81"/>
    <w:rsid w:val="00505A7E"/>
    <w:rsid w:val="0051182F"/>
    <w:rsid w:val="005151FF"/>
    <w:rsid w:val="0052073B"/>
    <w:rsid w:val="00536E32"/>
    <w:rsid w:val="00551707"/>
    <w:rsid w:val="00563C71"/>
    <w:rsid w:val="00573503"/>
    <w:rsid w:val="005747A5"/>
    <w:rsid w:val="00591BDB"/>
    <w:rsid w:val="00592C78"/>
    <w:rsid w:val="005B338E"/>
    <w:rsid w:val="005B5564"/>
    <w:rsid w:val="005D27C4"/>
    <w:rsid w:val="005E322B"/>
    <w:rsid w:val="005F0C4F"/>
    <w:rsid w:val="00606214"/>
    <w:rsid w:val="00611F19"/>
    <w:rsid w:val="00620FC8"/>
    <w:rsid w:val="00625563"/>
    <w:rsid w:val="00633D36"/>
    <w:rsid w:val="006420F2"/>
    <w:rsid w:val="00650E55"/>
    <w:rsid w:val="00653783"/>
    <w:rsid w:val="0066483D"/>
    <w:rsid w:val="00666D85"/>
    <w:rsid w:val="00674D37"/>
    <w:rsid w:val="006A6F60"/>
    <w:rsid w:val="006C21EE"/>
    <w:rsid w:val="006C2408"/>
    <w:rsid w:val="006D4C22"/>
    <w:rsid w:val="006F2560"/>
    <w:rsid w:val="006F3376"/>
    <w:rsid w:val="00722B75"/>
    <w:rsid w:val="00723F2E"/>
    <w:rsid w:val="00725F13"/>
    <w:rsid w:val="00727A14"/>
    <w:rsid w:val="0077484F"/>
    <w:rsid w:val="00784FE5"/>
    <w:rsid w:val="00795190"/>
    <w:rsid w:val="007A0906"/>
    <w:rsid w:val="007B7178"/>
    <w:rsid w:val="007C48BC"/>
    <w:rsid w:val="007C4C5B"/>
    <w:rsid w:val="007C72C6"/>
    <w:rsid w:val="007D74A8"/>
    <w:rsid w:val="007E0275"/>
    <w:rsid w:val="0080402D"/>
    <w:rsid w:val="00806FB8"/>
    <w:rsid w:val="0081504E"/>
    <w:rsid w:val="00831304"/>
    <w:rsid w:val="008330BC"/>
    <w:rsid w:val="00844DD3"/>
    <w:rsid w:val="00850B09"/>
    <w:rsid w:val="0086050F"/>
    <w:rsid w:val="00871CBF"/>
    <w:rsid w:val="0087205A"/>
    <w:rsid w:val="00873DD1"/>
    <w:rsid w:val="008920BB"/>
    <w:rsid w:val="00893F79"/>
    <w:rsid w:val="00894930"/>
    <w:rsid w:val="0089585E"/>
    <w:rsid w:val="008B038E"/>
    <w:rsid w:val="008B31C5"/>
    <w:rsid w:val="008C3B6C"/>
    <w:rsid w:val="008D2743"/>
    <w:rsid w:val="008E726C"/>
    <w:rsid w:val="008F2513"/>
    <w:rsid w:val="008F59E2"/>
    <w:rsid w:val="0090057A"/>
    <w:rsid w:val="0090267C"/>
    <w:rsid w:val="00935E09"/>
    <w:rsid w:val="00955E1A"/>
    <w:rsid w:val="00977384"/>
    <w:rsid w:val="009848A6"/>
    <w:rsid w:val="009A7AE4"/>
    <w:rsid w:val="009D09BE"/>
    <w:rsid w:val="009E2203"/>
    <w:rsid w:val="009E2247"/>
    <w:rsid w:val="00A03547"/>
    <w:rsid w:val="00A15B91"/>
    <w:rsid w:val="00A20E81"/>
    <w:rsid w:val="00A50D09"/>
    <w:rsid w:val="00A55502"/>
    <w:rsid w:val="00A57FB0"/>
    <w:rsid w:val="00A620B1"/>
    <w:rsid w:val="00A7014F"/>
    <w:rsid w:val="00A71415"/>
    <w:rsid w:val="00A71731"/>
    <w:rsid w:val="00A73D53"/>
    <w:rsid w:val="00A82AA3"/>
    <w:rsid w:val="00A83F1F"/>
    <w:rsid w:val="00AA717E"/>
    <w:rsid w:val="00AC298E"/>
    <w:rsid w:val="00AC7683"/>
    <w:rsid w:val="00AD2AAE"/>
    <w:rsid w:val="00AE02BF"/>
    <w:rsid w:val="00B05971"/>
    <w:rsid w:val="00B11D4C"/>
    <w:rsid w:val="00B124FC"/>
    <w:rsid w:val="00B25C1C"/>
    <w:rsid w:val="00B31CFB"/>
    <w:rsid w:val="00B50893"/>
    <w:rsid w:val="00B50E96"/>
    <w:rsid w:val="00B55F7E"/>
    <w:rsid w:val="00B560BF"/>
    <w:rsid w:val="00B66E82"/>
    <w:rsid w:val="00B67A08"/>
    <w:rsid w:val="00B67F4E"/>
    <w:rsid w:val="00B7336E"/>
    <w:rsid w:val="00B8044B"/>
    <w:rsid w:val="00B80FA6"/>
    <w:rsid w:val="00B91F44"/>
    <w:rsid w:val="00BB1D84"/>
    <w:rsid w:val="00BB5898"/>
    <w:rsid w:val="00BC1B6F"/>
    <w:rsid w:val="00BC39EE"/>
    <w:rsid w:val="00BD0BF8"/>
    <w:rsid w:val="00BF3018"/>
    <w:rsid w:val="00BF6542"/>
    <w:rsid w:val="00C24762"/>
    <w:rsid w:val="00C3683E"/>
    <w:rsid w:val="00C53E0B"/>
    <w:rsid w:val="00C606D7"/>
    <w:rsid w:val="00C6281C"/>
    <w:rsid w:val="00C6686E"/>
    <w:rsid w:val="00C716A9"/>
    <w:rsid w:val="00C72359"/>
    <w:rsid w:val="00C72921"/>
    <w:rsid w:val="00C81640"/>
    <w:rsid w:val="00C87897"/>
    <w:rsid w:val="00C92685"/>
    <w:rsid w:val="00C93909"/>
    <w:rsid w:val="00CB554D"/>
    <w:rsid w:val="00CC532A"/>
    <w:rsid w:val="00CC5361"/>
    <w:rsid w:val="00CC7E6E"/>
    <w:rsid w:val="00CE1252"/>
    <w:rsid w:val="00CF0110"/>
    <w:rsid w:val="00CF1ED8"/>
    <w:rsid w:val="00CF65BB"/>
    <w:rsid w:val="00D1270B"/>
    <w:rsid w:val="00D16C92"/>
    <w:rsid w:val="00D20C66"/>
    <w:rsid w:val="00D43FF7"/>
    <w:rsid w:val="00D52048"/>
    <w:rsid w:val="00D568BF"/>
    <w:rsid w:val="00D7697C"/>
    <w:rsid w:val="00D8769C"/>
    <w:rsid w:val="00D91DCB"/>
    <w:rsid w:val="00D97EAF"/>
    <w:rsid w:val="00DB11CA"/>
    <w:rsid w:val="00DB6C53"/>
    <w:rsid w:val="00DB7DA6"/>
    <w:rsid w:val="00DC13A2"/>
    <w:rsid w:val="00DC538F"/>
    <w:rsid w:val="00DD1503"/>
    <w:rsid w:val="00DF0828"/>
    <w:rsid w:val="00DF2016"/>
    <w:rsid w:val="00DF3EA3"/>
    <w:rsid w:val="00E0487F"/>
    <w:rsid w:val="00E07C48"/>
    <w:rsid w:val="00E116BA"/>
    <w:rsid w:val="00E11871"/>
    <w:rsid w:val="00E14BD5"/>
    <w:rsid w:val="00E17952"/>
    <w:rsid w:val="00E40990"/>
    <w:rsid w:val="00E452D2"/>
    <w:rsid w:val="00E567EE"/>
    <w:rsid w:val="00E67090"/>
    <w:rsid w:val="00E70DD0"/>
    <w:rsid w:val="00E73C7E"/>
    <w:rsid w:val="00E76FB3"/>
    <w:rsid w:val="00E8318D"/>
    <w:rsid w:val="00E95019"/>
    <w:rsid w:val="00EB3974"/>
    <w:rsid w:val="00EC4602"/>
    <w:rsid w:val="00EC6649"/>
    <w:rsid w:val="00F05C72"/>
    <w:rsid w:val="00F13BD4"/>
    <w:rsid w:val="00F35D34"/>
    <w:rsid w:val="00F42850"/>
    <w:rsid w:val="00F5545C"/>
    <w:rsid w:val="00F653AC"/>
    <w:rsid w:val="00F730F7"/>
    <w:rsid w:val="00F80D1A"/>
    <w:rsid w:val="00F903E5"/>
    <w:rsid w:val="00FA692C"/>
    <w:rsid w:val="00FB0124"/>
    <w:rsid w:val="00FB28FE"/>
    <w:rsid w:val="00FB2E1C"/>
    <w:rsid w:val="00FB6730"/>
    <w:rsid w:val="00FB6E0B"/>
    <w:rsid w:val="00FC0DA8"/>
    <w:rsid w:val="00FD43E0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ECDC7-8D5B-4AE0-8FD7-7C41A13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A05E-739D-4757-AF49-84055700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Robert Esposito</cp:lastModifiedBy>
  <cp:revision>2</cp:revision>
  <cp:lastPrinted>2014-12-01T14:35:00Z</cp:lastPrinted>
  <dcterms:created xsi:type="dcterms:W3CDTF">2014-12-01T21:03:00Z</dcterms:created>
  <dcterms:modified xsi:type="dcterms:W3CDTF">2014-12-01T21:03:00Z</dcterms:modified>
</cp:coreProperties>
</file>