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C2138C">
        <w:rPr>
          <w:rFonts w:asciiTheme="minorHAnsi" w:hAnsiTheme="minorHAnsi"/>
          <w:b/>
          <w:noProof/>
          <w:snapToGrid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2746375</wp:posOffset>
            </wp:positionH>
            <wp:positionV relativeFrom="paragraph">
              <wp:posOffset>-466725</wp:posOffset>
            </wp:positionV>
            <wp:extent cx="929640" cy="1000125"/>
            <wp:effectExtent l="0" t="0" r="3810" b="9525"/>
            <wp:wrapTight wrapText="bothSides">
              <wp:wrapPolygon edited="0">
                <wp:start x="0" y="0"/>
                <wp:lineTo x="0" y="21394"/>
                <wp:lineTo x="21246" y="21394"/>
                <wp:lineTo x="21246" y="0"/>
                <wp:lineTo x="0" y="0"/>
              </wp:wrapPolygon>
            </wp:wrapTight>
            <wp:docPr id="2" name="Picture 1" descr="woodcliff l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cliff l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000125"/>
                    </a:xfrm>
                    <a:prstGeom prst="rect">
                      <a:avLst/>
                    </a:prstGeom>
                    <a:solidFill>
                      <a:srgbClr val="0000CC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</w:p>
    <w:p w:rsid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516"/>
          <w:tab w:val="center" w:pos="2261"/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BOROUGH OF WOODCLIFF LAKE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>MAYOR AND COUNCIL AGENDA</w:t>
      </w:r>
    </w:p>
    <w:p w:rsid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</w:rPr>
        <w:t xml:space="preserve">January </w:t>
      </w:r>
      <w:r>
        <w:rPr>
          <w:rFonts w:asciiTheme="minorHAnsi" w:hAnsiTheme="minorHAnsi"/>
          <w:b/>
          <w:snapToGrid w:val="0"/>
          <w:sz w:val="24"/>
          <w:szCs w:val="24"/>
        </w:rPr>
        <w:t>23</w:t>
      </w:r>
      <w:r w:rsidRPr="00FB2E1C">
        <w:rPr>
          <w:rFonts w:asciiTheme="minorHAnsi" w:hAnsiTheme="minorHAnsi"/>
          <w:b/>
          <w:snapToGrid w:val="0"/>
          <w:sz w:val="24"/>
          <w:szCs w:val="24"/>
        </w:rPr>
        <w:t>, 201</w:t>
      </w:r>
      <w:r>
        <w:rPr>
          <w:rFonts w:asciiTheme="minorHAnsi" w:hAnsiTheme="minorHAnsi"/>
          <w:b/>
          <w:snapToGrid w:val="0"/>
          <w:sz w:val="24"/>
          <w:szCs w:val="24"/>
        </w:rPr>
        <w:t>4</w:t>
      </w:r>
    </w:p>
    <w:p w:rsidR="00B25C1C" w:rsidRPr="00FB2E1C" w:rsidRDefault="00B25C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>8:00 PM</w:t>
      </w:r>
    </w:p>
    <w:p w:rsidR="00FB2E1C" w:rsidRPr="00FB2E1C" w:rsidRDefault="00FB2E1C" w:rsidP="00FB2E1C">
      <w:pPr>
        <w:widowControl w:val="0"/>
        <w:tabs>
          <w:tab w:val="left" w:pos="7200"/>
        </w:tabs>
        <w:jc w:val="center"/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CALL TO ORDER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>Notice of this meeting, in a</w:t>
      </w:r>
      <w:r w:rsidR="0090057A">
        <w:rPr>
          <w:rFonts w:asciiTheme="minorHAnsi" w:hAnsiTheme="minorHAnsi"/>
          <w:snapToGrid w:val="0"/>
          <w:sz w:val="24"/>
          <w:szCs w:val="24"/>
        </w:rPr>
        <w:t>ccordance with the "Open Public</w:t>
      </w:r>
      <w:r w:rsidR="00A50D09">
        <w:rPr>
          <w:rFonts w:asciiTheme="minorHAnsi" w:hAnsiTheme="minorHAnsi"/>
          <w:snapToGrid w:val="0"/>
          <w:sz w:val="24"/>
          <w:szCs w:val="24"/>
        </w:rPr>
        <w:t xml:space="preserve"> M</w:t>
      </w:r>
      <w:r w:rsidRPr="00FB2E1C">
        <w:rPr>
          <w:rFonts w:asciiTheme="minorHAnsi" w:hAnsiTheme="minorHAnsi"/>
          <w:snapToGrid w:val="0"/>
          <w:sz w:val="24"/>
          <w:szCs w:val="24"/>
        </w:rPr>
        <w:t>eeting</w:t>
      </w:r>
      <w:r w:rsidR="00A50D09">
        <w:rPr>
          <w:rFonts w:asciiTheme="minorHAnsi" w:hAnsiTheme="minorHAnsi"/>
          <w:snapToGrid w:val="0"/>
          <w:sz w:val="24"/>
          <w:szCs w:val="24"/>
        </w:rPr>
        <w:t>s L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aw, </w:t>
      </w:r>
      <w:r w:rsidR="001637BC"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975,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C. "23</w:t>
      </w:r>
      <w:r>
        <w:rPr>
          <w:rFonts w:asciiTheme="minorHAnsi" w:hAnsiTheme="minorHAnsi"/>
          <w:snapToGrid w:val="0"/>
          <w:sz w:val="24"/>
          <w:szCs w:val="24"/>
        </w:rPr>
        <w:t>1</w:t>
      </w:r>
      <w:r w:rsidR="0090057A">
        <w:rPr>
          <w:rFonts w:asciiTheme="minorHAnsi" w:hAnsiTheme="minorHAnsi"/>
          <w:snapToGrid w:val="0"/>
          <w:sz w:val="24"/>
          <w:szCs w:val="24"/>
        </w:rPr>
        <w:t>", has been posted and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two newspapers,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Record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and </w:t>
      </w:r>
      <w:r w:rsidRPr="00FB2E1C">
        <w:rPr>
          <w:rFonts w:asciiTheme="minorHAnsi" w:hAnsiTheme="minorHAnsi"/>
          <w:snapToGrid w:val="0"/>
          <w:sz w:val="24"/>
          <w:szCs w:val="24"/>
          <w:u w:val="single"/>
        </w:rPr>
        <w:t>The Ridgewood News</w:t>
      </w:r>
      <w:r w:rsidRPr="00FB2E1C">
        <w:rPr>
          <w:rFonts w:asciiTheme="minorHAnsi" w:hAnsiTheme="minorHAnsi"/>
          <w:snapToGrid w:val="0"/>
          <w:sz w:val="24"/>
          <w:szCs w:val="24"/>
        </w:rPr>
        <w:t>, have been notified.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ROLL CALL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Mayor Jeffrey R. Goldsmith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</w:t>
      </w:r>
      <w:r>
        <w:rPr>
          <w:rFonts w:asciiTheme="minorHAnsi" w:hAnsiTheme="minorHAnsi"/>
          <w:snapToGrid w:val="0"/>
          <w:sz w:val="24"/>
          <w:szCs w:val="24"/>
        </w:rPr>
        <w:t xml:space="preserve"> President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Donna Abene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 xml:space="preserve">Councilman </w:t>
      </w:r>
      <w:r>
        <w:rPr>
          <w:rFonts w:asciiTheme="minorHAnsi" w:hAnsiTheme="minorHAnsi"/>
          <w:snapToGrid w:val="0"/>
          <w:sz w:val="24"/>
          <w:szCs w:val="24"/>
        </w:rPr>
        <w:t>Corrado Belgiovine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Eric Bloom</w:t>
      </w:r>
    </w:p>
    <w:p w:rsid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Councilwoman Jacquie Gadaleta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Councilman Carlos Rendo</w:t>
      </w:r>
    </w:p>
    <w:p w:rsidR="00FB2E1C" w:rsidRPr="00FB2E1C" w:rsidRDefault="00FB2E1C" w:rsidP="00FB2E1C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  <w:t>Councilman Robert Rosenblatt</w:t>
      </w:r>
    </w:p>
    <w:p w:rsidR="00FB2E1C" w:rsidRPr="00FB2E1C" w:rsidRDefault="00FB2E1C" w:rsidP="00A50D09">
      <w:pPr>
        <w:widowControl w:val="0"/>
        <w:tabs>
          <w:tab w:val="left" w:pos="4320"/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4"/>
          <w:szCs w:val="24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PLEDGE OF ALLEGIANCE</w:t>
      </w:r>
    </w:p>
    <w:p w:rsidR="00CC7E6E" w:rsidRDefault="00CC7E6E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2B09BF" w:rsidRDefault="002B09BF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CLOSED SESSION</w:t>
      </w:r>
    </w:p>
    <w:p w:rsidR="002B09BF" w:rsidRDefault="002B09BF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C7E6E" w:rsidRDefault="00CC7E6E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OATH OF OFFICE</w:t>
      </w:r>
    </w:p>
    <w:p w:rsidR="00CC7E6E" w:rsidRDefault="00CC7E6E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CC7E6E" w:rsidRDefault="0090057A" w:rsidP="00FB2E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 xml:space="preserve">Matthew </w:t>
      </w:r>
      <w:r w:rsidR="00CC7E6E">
        <w:rPr>
          <w:rFonts w:asciiTheme="minorHAnsi" w:hAnsiTheme="minorHAnsi"/>
          <w:sz w:val="24"/>
          <w:szCs w:val="24"/>
        </w:rPr>
        <w:t>Schanel</w:t>
      </w:r>
      <w:r w:rsidR="00B50893">
        <w:rPr>
          <w:rFonts w:asciiTheme="minorHAnsi" w:hAnsiTheme="minorHAnsi"/>
          <w:sz w:val="24"/>
          <w:szCs w:val="24"/>
        </w:rPr>
        <w:t xml:space="preserve"> as Woodcliff Lake Police Officer</w:t>
      </w:r>
    </w:p>
    <w:p w:rsidR="00CC7E6E" w:rsidRPr="00CC7E6E" w:rsidRDefault="00CC7E6E" w:rsidP="00FB2E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  <w:t>Eric In</w:t>
      </w:r>
      <w:r w:rsidR="00DB6C53">
        <w:rPr>
          <w:rFonts w:asciiTheme="minorHAnsi" w:hAnsiTheme="minorHAnsi"/>
          <w:sz w:val="24"/>
          <w:szCs w:val="24"/>
        </w:rPr>
        <w:t>goglia</w:t>
      </w:r>
      <w:r w:rsidR="00B50893" w:rsidRPr="00B50893">
        <w:rPr>
          <w:rFonts w:asciiTheme="minorHAnsi" w:hAnsiTheme="minorHAnsi"/>
          <w:sz w:val="24"/>
          <w:szCs w:val="24"/>
        </w:rPr>
        <w:t xml:space="preserve"> </w:t>
      </w:r>
      <w:r w:rsidR="00B50893">
        <w:rPr>
          <w:rFonts w:asciiTheme="minorHAnsi" w:hAnsiTheme="minorHAnsi"/>
          <w:sz w:val="24"/>
          <w:szCs w:val="24"/>
        </w:rPr>
        <w:t>as Woodcliff Lake Police Officer</w:t>
      </w:r>
    </w:p>
    <w:p w:rsidR="002B09BF" w:rsidRDefault="002B09BF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66D85" w:rsidRDefault="00666D85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b/>
          <w:sz w:val="24"/>
          <w:szCs w:val="24"/>
          <w:u w:val="single"/>
        </w:rPr>
        <w:t>APPOINTMENT OF BOARD OF HEALTH MEMBER</w:t>
      </w:r>
      <w:r w:rsidR="00B67A08">
        <w:rPr>
          <w:rFonts w:asciiTheme="minorHAnsi" w:hAnsiTheme="minorHAnsi"/>
          <w:b/>
          <w:sz w:val="24"/>
          <w:szCs w:val="24"/>
          <w:u w:val="single"/>
        </w:rPr>
        <w:t>S</w:t>
      </w:r>
    </w:p>
    <w:p w:rsidR="00666D85" w:rsidRDefault="00666D85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666D85" w:rsidRDefault="00666D85" w:rsidP="00FB2E1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</w:t>
      </w:r>
      <w:r w:rsidR="00FF34D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Member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Michelle Mikali</w:t>
      </w:r>
      <w:r w:rsidR="00FF34DD">
        <w:rPr>
          <w:rFonts w:asciiTheme="minorHAnsi" w:hAnsiTheme="minorHAnsi"/>
          <w:sz w:val="24"/>
          <w:szCs w:val="24"/>
        </w:rPr>
        <w:t xml:space="preserve"> (term expiring </w:t>
      </w:r>
      <w:r w:rsidR="004F7F81">
        <w:rPr>
          <w:rFonts w:asciiTheme="minorHAnsi" w:hAnsiTheme="minorHAnsi"/>
          <w:sz w:val="24"/>
          <w:szCs w:val="24"/>
        </w:rPr>
        <w:t>12/31/2016)</w:t>
      </w:r>
    </w:p>
    <w:p w:rsidR="00FF34DD" w:rsidRDefault="00FF34DD" w:rsidP="00FB2E1C">
      <w:pPr>
        <w:rPr>
          <w:rFonts w:asciiTheme="minorHAnsi" w:hAnsiTheme="minorHAnsi"/>
          <w:b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</w:rPr>
        <w:tab/>
        <w:t>Member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Josephine Higgins (term expiring </w:t>
      </w:r>
      <w:r w:rsidR="004F7F81">
        <w:rPr>
          <w:rFonts w:asciiTheme="minorHAnsi" w:hAnsiTheme="minorHAnsi"/>
          <w:sz w:val="24"/>
          <w:szCs w:val="24"/>
        </w:rPr>
        <w:t>12/31/2016)</w:t>
      </w:r>
    </w:p>
    <w:p w:rsidR="00666D85" w:rsidRPr="00FB2E1C" w:rsidRDefault="00666D85" w:rsidP="00FB2E1C">
      <w:pPr>
        <w:rPr>
          <w:rFonts w:asciiTheme="minorHAnsi" w:hAnsiTheme="minorHAnsi"/>
          <w:b/>
          <w:sz w:val="24"/>
          <w:szCs w:val="24"/>
          <w:u w:val="single"/>
        </w:rPr>
      </w:pP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>MAYORAL COMMITTEE APPOINTMENT</w:t>
      </w:r>
      <w:r w:rsidR="00666D85">
        <w:rPr>
          <w:rFonts w:asciiTheme="minorHAnsi" w:hAnsiTheme="minorHAnsi"/>
          <w:b/>
          <w:snapToGrid w:val="0"/>
          <w:sz w:val="24"/>
          <w:szCs w:val="24"/>
          <w:u w:val="single"/>
        </w:rPr>
        <w:t>S</w:t>
      </w: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– (no Council confirmation needed):</w:t>
      </w:r>
      <w:r w:rsidR="00C92685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- see attached schedule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 w:rsidRPr="00FB2E1C">
        <w:rPr>
          <w:rFonts w:asciiTheme="minorHAnsi" w:hAnsiTheme="minorHAnsi"/>
          <w:snapToGrid w:val="0"/>
          <w:sz w:val="22"/>
          <w:szCs w:val="22"/>
        </w:rPr>
        <w:tab/>
      </w:r>
      <w:r w:rsidRPr="00FB2E1C">
        <w:rPr>
          <w:rFonts w:asciiTheme="minorHAnsi" w:hAnsiTheme="minorHAnsi"/>
          <w:snapToGrid w:val="0"/>
          <w:sz w:val="22"/>
          <w:szCs w:val="22"/>
        </w:rPr>
        <w:tab/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FB2E1C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APPROVAL OF </w:t>
      </w:r>
      <w:r w:rsidR="00B25C1C">
        <w:rPr>
          <w:rFonts w:asciiTheme="minorHAnsi" w:hAnsiTheme="minorHAnsi"/>
          <w:b/>
          <w:snapToGrid w:val="0"/>
          <w:sz w:val="24"/>
          <w:szCs w:val="24"/>
          <w:u w:val="single"/>
        </w:rPr>
        <w:t>MINUTES</w:t>
      </w:r>
    </w:p>
    <w:p w:rsidR="00FB2E1C" w:rsidRPr="00FB2E1C" w:rsidRDefault="00FB2E1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B2E1C" w:rsidRDefault="001637B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b/>
          <w:snapToGrid w:val="0"/>
          <w:sz w:val="24"/>
          <w:szCs w:val="24"/>
        </w:rPr>
        <w:t xml:space="preserve">      </w:t>
      </w:r>
      <w:r>
        <w:rPr>
          <w:rFonts w:asciiTheme="minorHAnsi" w:hAnsiTheme="minorHAnsi"/>
          <w:snapToGrid w:val="0"/>
          <w:sz w:val="24"/>
          <w:szCs w:val="24"/>
        </w:rPr>
        <w:t>December 16, 2013</w:t>
      </w:r>
    </w:p>
    <w:p w:rsidR="001B3AC0" w:rsidRPr="001637BC" w:rsidRDefault="001637BC" w:rsidP="00FB2E1C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 </w:t>
      </w:r>
      <w:r w:rsidR="001B3AC0">
        <w:rPr>
          <w:rFonts w:asciiTheme="minorHAnsi" w:hAnsiTheme="minorHAnsi"/>
          <w:snapToGrid w:val="0"/>
          <w:sz w:val="24"/>
          <w:szCs w:val="24"/>
        </w:rPr>
        <w:t>January 13, 2014</w:t>
      </w:r>
    </w:p>
    <w:p w:rsidR="00FB2E1C" w:rsidRPr="00FB2E1C" w:rsidRDefault="00FB2E1C" w:rsidP="00FB2E1C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345A08" w:rsidRDefault="00345A08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NEW BUSINESS</w:t>
      </w:r>
    </w:p>
    <w:p w:rsidR="00345A08" w:rsidRDefault="00345A08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345A08" w:rsidRDefault="00345A08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  <w:r w:rsidR="00592C78">
        <w:rPr>
          <w:rFonts w:asciiTheme="minorHAnsi" w:hAnsiTheme="minorHAnsi"/>
          <w:snapToGrid w:val="0"/>
          <w:sz w:val="24"/>
          <w:szCs w:val="24"/>
        </w:rPr>
        <w:t xml:space="preserve">By-laws for </w:t>
      </w:r>
      <w:r>
        <w:rPr>
          <w:rFonts w:asciiTheme="minorHAnsi" w:hAnsiTheme="minorHAnsi"/>
          <w:snapToGrid w:val="0"/>
          <w:sz w:val="24"/>
          <w:szCs w:val="24"/>
        </w:rPr>
        <w:t>2014 – led by Mayor Jeffrey Goldsmith</w:t>
      </w:r>
    </w:p>
    <w:p w:rsidR="00722B75" w:rsidRPr="00345A08" w:rsidRDefault="00345A08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  <w:r w:rsidR="00722B75">
        <w:rPr>
          <w:rFonts w:asciiTheme="minorHAnsi" w:hAnsiTheme="minorHAnsi"/>
          <w:snapToGrid w:val="0"/>
          <w:sz w:val="24"/>
          <w:szCs w:val="24"/>
        </w:rPr>
        <w:t>Signing of Purchase Orders – led by Council President Donna Abene</w:t>
      </w:r>
    </w:p>
    <w:p w:rsidR="00345A08" w:rsidRDefault="00345A08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36E32" w:rsidRDefault="00536E32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OLD BUSINEESS</w:t>
      </w:r>
    </w:p>
    <w:p w:rsidR="00536E32" w:rsidRDefault="00536E32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36E32" w:rsidRDefault="00536E32" w:rsidP="00573503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Galaxy Gardens Update</w:t>
      </w:r>
      <w:r w:rsidR="004260EA">
        <w:rPr>
          <w:rFonts w:asciiTheme="minorHAnsi" w:hAnsiTheme="minorHAnsi"/>
          <w:snapToGrid w:val="0"/>
          <w:sz w:val="24"/>
          <w:szCs w:val="24"/>
        </w:rPr>
        <w:t xml:space="preserve"> – led by </w:t>
      </w:r>
      <w:r w:rsidR="00C72921">
        <w:rPr>
          <w:rFonts w:asciiTheme="minorHAnsi" w:hAnsiTheme="minorHAnsi"/>
          <w:snapToGrid w:val="0"/>
          <w:sz w:val="24"/>
          <w:szCs w:val="24"/>
        </w:rPr>
        <w:t>Paul Kaufman</w:t>
      </w:r>
    </w:p>
    <w:p w:rsidR="00C92685" w:rsidRDefault="004260EA" w:rsidP="00573503">
      <w:pPr>
        <w:widowControl w:val="0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</w:r>
    </w:p>
    <w:p w:rsidR="00573503" w:rsidRDefault="00573503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ENGINEER’S REPORT</w:t>
      </w:r>
    </w:p>
    <w:p w:rsidR="00573503" w:rsidRDefault="00573503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73503" w:rsidRPr="00FB2E1C" w:rsidRDefault="00573503" w:rsidP="00573503">
      <w:pPr>
        <w:widowControl w:val="0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ADMINISTRATOR’S REPORT</w:t>
      </w:r>
    </w:p>
    <w:p w:rsidR="00573503" w:rsidRDefault="00573503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PUBLIC COMMENT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(limited to 5 minutes per speaker)</w:t>
      </w:r>
    </w:p>
    <w:p w:rsidR="00B25C1C" w:rsidRDefault="00B25C1C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C92685" w:rsidRDefault="00C92685" w:rsidP="00C92685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RESOLUTIONS</w:t>
      </w:r>
    </w:p>
    <w:p w:rsidR="00C92685" w:rsidRDefault="00C92685" w:rsidP="00C92685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C92685" w:rsidRDefault="00C92685" w:rsidP="00C92685">
      <w:pPr>
        <w:widowControl w:val="0"/>
        <w:ind w:firstLine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  <w:t>Resolution of Tax Settlement – BMW v. Borough of Woodcliff Lake</w:t>
      </w:r>
    </w:p>
    <w:p w:rsidR="00C92685" w:rsidRPr="00B25C1C" w:rsidRDefault="00C92685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</w:p>
    <w:p w:rsidR="00FB2E1C" w:rsidRDefault="00B25C1C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CONSENT AGENDA</w:t>
      </w:r>
      <w:r w:rsidR="001637BC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 </w:t>
      </w:r>
    </w:p>
    <w:p w:rsidR="00666D85" w:rsidRDefault="00666D85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551707" w:rsidRDefault="00551707" w:rsidP="001637BC">
      <w:pPr>
        <w:widowControl w:val="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ab/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</w:r>
      <w:r w:rsidR="009A7AE4">
        <w:rPr>
          <w:rFonts w:asciiTheme="minorHAnsi" w:hAnsiTheme="minorHAnsi"/>
          <w:snapToGrid w:val="0"/>
          <w:sz w:val="24"/>
          <w:szCs w:val="24"/>
        </w:rPr>
        <w:t>Resolution Authorizing Payroll and Payment of Claims</w:t>
      </w:r>
    </w:p>
    <w:p w:rsidR="00551707" w:rsidRDefault="00551707" w:rsidP="00551707">
      <w:pPr>
        <w:widowControl w:val="0"/>
        <w:ind w:left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Resolution No. 14- 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Resolution Authorizing Execution of a Public Health Shared –Service</w:t>
      </w:r>
    </w:p>
    <w:p w:rsidR="00551707" w:rsidRDefault="00551707" w:rsidP="00551707">
      <w:pPr>
        <w:widowControl w:val="0"/>
        <w:ind w:left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           </w:t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Agreement with the County</w:t>
      </w:r>
    </w:p>
    <w:p w:rsidR="00551707" w:rsidRDefault="00551707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 w:rsidR="009A7AE4">
        <w:rPr>
          <w:rFonts w:asciiTheme="minorHAnsi" w:hAnsiTheme="minorHAnsi"/>
          <w:snapToGrid w:val="0"/>
          <w:sz w:val="24"/>
          <w:szCs w:val="24"/>
        </w:rPr>
        <w:t>Resolution Authorizing Execution of Contract with Valley Medical Group</w:t>
      </w:r>
    </w:p>
    <w:p w:rsidR="009A7AE4" w:rsidRDefault="009A7AE4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 –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Resolution Authorizing Execution of Contract with Tyco Animal Control</w:t>
      </w:r>
    </w:p>
    <w:p w:rsidR="009A7AE4" w:rsidRDefault="009A7AE4" w:rsidP="009A7AE4">
      <w:pPr>
        <w:widowControl w:val="0"/>
        <w:ind w:firstLine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Resolution No. 14 – 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Resolution Authorizing Solicitor’s License</w:t>
      </w:r>
    </w:p>
    <w:p w:rsidR="009A7AE4" w:rsidRDefault="009A7AE4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Resolution No. 14-          </w:t>
      </w:r>
      <w:r w:rsidR="003A1DC2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>Governor’s Council on Alcoholism and Drug Abuse Fiscal Gran</w:t>
      </w:r>
      <w:r w:rsidR="008920BB">
        <w:rPr>
          <w:rFonts w:asciiTheme="minorHAnsi" w:hAnsiTheme="minorHAnsi"/>
          <w:snapToGrid w:val="0"/>
          <w:sz w:val="24"/>
          <w:szCs w:val="24"/>
        </w:rPr>
        <w:t>t</w:t>
      </w:r>
      <w:r>
        <w:rPr>
          <w:rFonts w:asciiTheme="minorHAnsi" w:hAnsiTheme="minorHAnsi"/>
          <w:snapToGrid w:val="0"/>
          <w:sz w:val="24"/>
          <w:szCs w:val="24"/>
        </w:rPr>
        <w:t xml:space="preserve"> Cycle July 2014-June 2019</w:t>
      </w:r>
    </w:p>
    <w:p w:rsidR="003A1DC2" w:rsidRDefault="003A1DC2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a Refund of Overpaid Taxes Caused by a County Tax Court Judgment for the Year 2013</w:t>
      </w:r>
    </w:p>
    <w:p w:rsidR="00C72359" w:rsidRDefault="00C72359" w:rsidP="003A1DC2">
      <w:pPr>
        <w:widowControl w:val="0"/>
        <w:ind w:left="1440" w:hanging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  <w:t>2013 Budget Reserves Transfer for January 23, 2014 Meeting</w:t>
      </w:r>
    </w:p>
    <w:p w:rsidR="003D7C7D" w:rsidRDefault="003D7C7D" w:rsidP="003A1DC2">
      <w:pPr>
        <w:widowControl w:val="0"/>
        <w:ind w:left="1440" w:hanging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Resolution No. 14- </w:t>
      </w:r>
      <w:r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ab/>
        <w:t>Resolution of Tax of Settlement – Rosenblatt v. Woodcliff Lake</w:t>
      </w:r>
    </w:p>
    <w:p w:rsidR="00FA692C" w:rsidRDefault="00FA692C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Appointment of a Qualified Purchasing Agent</w:t>
      </w:r>
    </w:p>
    <w:p w:rsidR="00FA692C" w:rsidRDefault="00B80FA6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to Enter Into a Grant Agreement with the County of Bergen for the Purpose of Utilizing Community Development Block Grant – Senior Citizen Activities</w:t>
      </w:r>
    </w:p>
    <w:p w:rsidR="00551707" w:rsidRDefault="00FB28FE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 w:rsidR="00BC39EE">
        <w:rPr>
          <w:rFonts w:asciiTheme="minorHAnsi" w:hAnsiTheme="minorHAnsi"/>
          <w:snapToGrid w:val="0"/>
          <w:sz w:val="24"/>
          <w:szCs w:val="24"/>
        </w:rPr>
        <w:tab/>
        <w:t>Resolution to E</w:t>
      </w:r>
      <w:r w:rsidR="00297B99">
        <w:rPr>
          <w:rFonts w:asciiTheme="minorHAnsi" w:hAnsiTheme="minorHAnsi"/>
          <w:snapToGrid w:val="0"/>
          <w:sz w:val="24"/>
          <w:szCs w:val="24"/>
        </w:rPr>
        <w:t>xecute</w:t>
      </w:r>
      <w:r w:rsidR="00BC39EE"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297B99">
        <w:rPr>
          <w:rFonts w:asciiTheme="minorHAnsi" w:hAnsiTheme="minorHAnsi"/>
          <w:snapToGrid w:val="0"/>
          <w:sz w:val="24"/>
          <w:szCs w:val="24"/>
        </w:rPr>
        <w:t>Contract</w:t>
      </w:r>
      <w:r w:rsidR="00BC39EE">
        <w:rPr>
          <w:rFonts w:asciiTheme="minorHAnsi" w:hAnsiTheme="minorHAnsi"/>
          <w:snapToGrid w:val="0"/>
          <w:sz w:val="24"/>
          <w:szCs w:val="24"/>
        </w:rPr>
        <w:t xml:space="preserve"> with Professional Insurance Associates, Inc. </w:t>
      </w:r>
    </w:p>
    <w:p w:rsidR="000D4993" w:rsidRDefault="000D4993" w:rsidP="00C92685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Participation in MetLife Dental Program effective February 1, 2014 for all Borough Employees</w:t>
      </w:r>
    </w:p>
    <w:p w:rsidR="00723F2E" w:rsidRDefault="00723F2E" w:rsidP="00722B75">
      <w:pPr>
        <w:widowControl w:val="0"/>
        <w:ind w:left="1440" w:hanging="72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 xml:space="preserve">Resolution Authorizing Extension of Employment Agreement with </w:t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 w:rsidR="00C92685">
        <w:rPr>
          <w:rFonts w:asciiTheme="minorHAnsi" w:hAnsiTheme="minorHAnsi"/>
          <w:snapToGrid w:val="0"/>
          <w:sz w:val="24"/>
          <w:szCs w:val="24"/>
        </w:rPr>
        <w:tab/>
      </w:r>
      <w:r>
        <w:rPr>
          <w:rFonts w:asciiTheme="minorHAnsi" w:hAnsiTheme="minorHAnsi"/>
          <w:snapToGrid w:val="0"/>
          <w:sz w:val="24"/>
          <w:szCs w:val="24"/>
        </w:rPr>
        <w:t xml:space="preserve">Thomas Richards </w:t>
      </w:r>
      <w:r w:rsidR="00C92685">
        <w:rPr>
          <w:rFonts w:asciiTheme="minorHAnsi" w:hAnsiTheme="minorHAnsi"/>
          <w:snapToGrid w:val="0"/>
          <w:sz w:val="24"/>
          <w:szCs w:val="24"/>
        </w:rPr>
        <w:t>as Interim Administrat</w:t>
      </w:r>
      <w:r>
        <w:rPr>
          <w:rFonts w:asciiTheme="minorHAnsi" w:hAnsiTheme="minorHAnsi"/>
          <w:snapToGrid w:val="0"/>
          <w:sz w:val="24"/>
          <w:szCs w:val="24"/>
        </w:rPr>
        <w:t xml:space="preserve">or </w:t>
      </w:r>
      <w:r w:rsidR="00592C78">
        <w:rPr>
          <w:rFonts w:asciiTheme="minorHAnsi" w:hAnsiTheme="minorHAnsi"/>
          <w:snapToGrid w:val="0"/>
          <w:sz w:val="24"/>
          <w:szCs w:val="24"/>
        </w:rPr>
        <w:t>Sixty</w:t>
      </w:r>
      <w:r>
        <w:rPr>
          <w:rFonts w:asciiTheme="minorHAnsi" w:hAnsiTheme="minorHAnsi"/>
          <w:snapToGrid w:val="0"/>
          <w:sz w:val="24"/>
          <w:szCs w:val="24"/>
        </w:rPr>
        <w:t xml:space="preserve"> (</w:t>
      </w:r>
      <w:r w:rsidR="00592C78">
        <w:rPr>
          <w:rFonts w:asciiTheme="minorHAnsi" w:hAnsiTheme="minorHAnsi"/>
          <w:snapToGrid w:val="0"/>
          <w:sz w:val="24"/>
          <w:szCs w:val="24"/>
        </w:rPr>
        <w:t>6</w:t>
      </w:r>
      <w:r>
        <w:rPr>
          <w:rFonts w:asciiTheme="minorHAnsi" w:hAnsiTheme="minorHAnsi"/>
          <w:snapToGrid w:val="0"/>
          <w:sz w:val="24"/>
          <w:szCs w:val="24"/>
        </w:rPr>
        <w:t>0) Days</w:t>
      </w:r>
    </w:p>
    <w:p w:rsidR="001C157E" w:rsidRDefault="001C157E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to Create a Special Account for the Receipt of a $60,000.00 contribution from the Woodcliff Lake Baseball Association for Baseball Field Improvements</w:t>
      </w:r>
    </w:p>
    <w:p w:rsidR="00722B75" w:rsidRDefault="001C157E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Authorizing to Pay For Professional Services of Outside Counsel (Potash Litigation)</w:t>
      </w:r>
    </w:p>
    <w:p w:rsidR="001C157E" w:rsidRDefault="001C157E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to Create a Special Account to Receive Donation of $150,000.oo to be Used Solely For the Purchase of an Arbortech Forestry Truck</w:t>
      </w:r>
    </w:p>
    <w:p w:rsidR="001C157E" w:rsidRDefault="001C157E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 w:rsidR="00A57FB0">
        <w:rPr>
          <w:rFonts w:asciiTheme="minorHAnsi" w:hAnsiTheme="minorHAnsi"/>
          <w:snapToGrid w:val="0"/>
          <w:sz w:val="24"/>
          <w:szCs w:val="24"/>
        </w:rPr>
        <w:tab/>
      </w:r>
      <w:r w:rsidR="00CF0110">
        <w:rPr>
          <w:rFonts w:asciiTheme="minorHAnsi" w:hAnsiTheme="minorHAnsi"/>
          <w:snapToGrid w:val="0"/>
          <w:sz w:val="24"/>
          <w:szCs w:val="24"/>
        </w:rPr>
        <w:t>Resolution Authorizing to Pay Invoices for Professional Services of Special Counsel (Porzio, Bromberg &amp; Newman, P.C.)</w:t>
      </w:r>
    </w:p>
    <w:p w:rsidR="0090057A" w:rsidRPr="00722B75" w:rsidRDefault="0090057A" w:rsidP="001C157E">
      <w:pPr>
        <w:widowControl w:val="0"/>
        <w:ind w:left="3600" w:hanging="2880"/>
        <w:jc w:val="both"/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Resolution No. 14-</w:t>
      </w:r>
      <w:r>
        <w:rPr>
          <w:rFonts w:asciiTheme="minorHAnsi" w:hAnsiTheme="minorHAnsi"/>
          <w:snapToGrid w:val="0"/>
          <w:sz w:val="24"/>
          <w:szCs w:val="24"/>
        </w:rPr>
        <w:tab/>
        <w:t>Resolution Authorizing Advertisement for Bids for Old Mill Recreation Bleachers &amp; Walkway</w:t>
      </w:r>
    </w:p>
    <w:p w:rsidR="00551707" w:rsidRDefault="00551707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Default="00666D85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ADJOURNMENT</w:t>
      </w:r>
    </w:p>
    <w:p w:rsidR="00666D85" w:rsidRDefault="00666D85">
      <w:pPr>
        <w:spacing w:after="200" w:line="276" w:lineRule="auto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br w:type="page"/>
      </w:r>
    </w:p>
    <w:p w:rsidR="00C92685" w:rsidRDefault="00C92685" w:rsidP="00C92685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Mayoral Appointments</w:t>
      </w:r>
    </w:p>
    <w:p w:rsidR="00C92685" w:rsidRDefault="00C92685" w:rsidP="00C92685">
      <w:pPr>
        <w:widowControl w:val="0"/>
        <w:tabs>
          <w:tab w:val="left" w:pos="7200"/>
        </w:tabs>
        <w:jc w:val="center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Pr="00270DA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270DAF">
        <w:rPr>
          <w:rFonts w:asciiTheme="minorHAnsi" w:hAnsiTheme="minorHAnsi"/>
          <w:b/>
          <w:snapToGrid w:val="0"/>
          <w:sz w:val="24"/>
          <w:szCs w:val="24"/>
          <w:u w:val="single"/>
        </w:rPr>
        <w:t>Affordable Housing</w:t>
      </w:r>
    </w:p>
    <w:p w:rsidR="00666D85" w:rsidRPr="00FB2E1C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Warren Feldman, Chairperson,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to the </w:t>
      </w:r>
      <w:r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Robert Friedberg, Administrator,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Joseph Langschultz,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 xml:space="preserve">Planning Board Representative,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Marcia Denbeaux, Zoning Board Representative,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505A7E" w:rsidRDefault="00505A7E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505A7E" w:rsidRDefault="00650E55" w:rsidP="00505A7E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Paula </w:t>
      </w:r>
      <w:r w:rsidR="00505A7E">
        <w:rPr>
          <w:rFonts w:asciiTheme="minorHAnsi" w:hAnsiTheme="minorHAnsi"/>
          <w:snapToGrid w:val="0"/>
          <w:sz w:val="24"/>
          <w:szCs w:val="24"/>
        </w:rPr>
        <w:t xml:space="preserve">Glemby, </w:t>
      </w:r>
      <w:r w:rsidR="00505A7E"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 w:rsidR="00505A7E">
        <w:rPr>
          <w:rFonts w:asciiTheme="minorHAnsi" w:hAnsiTheme="minorHAnsi"/>
          <w:snapToGrid w:val="0"/>
          <w:sz w:val="24"/>
          <w:szCs w:val="24"/>
        </w:rPr>
        <w:t>Affordable Housing Board</w:t>
      </w:r>
      <w:r w:rsidR="00505A7E"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 w:rsidR="00505A7E">
        <w:rPr>
          <w:rFonts w:asciiTheme="minorHAnsi" w:hAnsiTheme="minorHAnsi"/>
          <w:snapToGrid w:val="0"/>
          <w:sz w:val="24"/>
          <w:szCs w:val="24"/>
        </w:rPr>
        <w:t>4</w:t>
      </w:r>
      <w:r w:rsidR="00505A7E"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505A7E" w:rsidRDefault="00505A7E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270DA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Architectural Design Review Board</w:t>
      </w:r>
    </w:p>
    <w:p w:rsidR="00666D85" w:rsidRPr="00FB2E1C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Albert Dattoli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to the </w:t>
      </w:r>
      <w:r>
        <w:rPr>
          <w:rFonts w:asciiTheme="minorHAnsi" w:hAnsiTheme="minorHAnsi"/>
          <w:snapToGrid w:val="0"/>
          <w:sz w:val="24"/>
          <w:szCs w:val="24"/>
        </w:rPr>
        <w:t>Architectural Design Review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Augusto Morpurgo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Architectural Design Review Board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270DA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Local Assistance Board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Robert Rosenblatt, Council Liaison, to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the </w:t>
      </w:r>
      <w:r>
        <w:rPr>
          <w:rFonts w:asciiTheme="minorHAnsi" w:hAnsiTheme="minorHAnsi"/>
          <w:snapToGrid w:val="0"/>
          <w:sz w:val="24"/>
          <w:szCs w:val="24"/>
        </w:rPr>
        <w:t>Local Assistance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Pr="00FB2E1C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Sigrid Frawley to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the </w:t>
      </w:r>
      <w:r>
        <w:rPr>
          <w:rFonts w:asciiTheme="minorHAnsi" w:hAnsiTheme="minorHAnsi"/>
          <w:snapToGrid w:val="0"/>
          <w:sz w:val="24"/>
          <w:szCs w:val="24"/>
        </w:rPr>
        <w:t>Local Assistance Board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384683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Adv</w:t>
      </w:r>
      <w:r w:rsidR="004F7F81">
        <w:rPr>
          <w:rFonts w:asciiTheme="minorHAnsi" w:hAnsiTheme="minorHAnsi"/>
          <w:b/>
          <w:snapToGrid w:val="0"/>
          <w:sz w:val="24"/>
          <w:szCs w:val="24"/>
          <w:u w:val="single"/>
        </w:rPr>
        <w:t>i</w:t>
      </w: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sory Committee to the Mayor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Warren Feldman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David Barcus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Steven Berger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Dana Cassell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Robert Friedberg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Richard Schnoll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Mark Siegler 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to the </w:t>
      </w:r>
      <w:r>
        <w:rPr>
          <w:rFonts w:asciiTheme="minorHAnsi" w:hAnsiTheme="minorHAnsi"/>
          <w:snapToGrid w:val="0"/>
          <w:sz w:val="24"/>
          <w:szCs w:val="24"/>
        </w:rPr>
        <w:t xml:space="preserve">Advisory Committee to the Mayor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384683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384683">
        <w:rPr>
          <w:rFonts w:asciiTheme="minorHAnsi" w:hAnsiTheme="minorHAnsi"/>
          <w:b/>
          <w:snapToGrid w:val="0"/>
          <w:sz w:val="24"/>
          <w:szCs w:val="24"/>
          <w:u w:val="single"/>
        </w:rPr>
        <w:t>Alliance D.A.R.E./Municipal Drug Program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Councilwoman Gadaleta,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Carlos Rendo, Council Liaison,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Captain Roger Caron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Detective Sergeant James Uhl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Officer Chad Malloy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Sergeant Bridget Greve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Officer James Foley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Alyson Baratta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C926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</w:t>
      </w:r>
      <w:r w:rsidR="00666D85">
        <w:rPr>
          <w:rFonts w:asciiTheme="minorHAnsi" w:hAnsiTheme="minorHAnsi"/>
          <w:snapToGrid w:val="0"/>
          <w:sz w:val="24"/>
          <w:szCs w:val="24"/>
        </w:rPr>
        <w:t xml:space="preserve">iana DiGirolamo </w:t>
      </w:r>
      <w:r w:rsidR="00666D85" w:rsidRPr="00FB2E1C">
        <w:rPr>
          <w:rFonts w:asciiTheme="minorHAnsi" w:hAnsiTheme="minorHAnsi"/>
          <w:snapToGrid w:val="0"/>
          <w:sz w:val="24"/>
          <w:szCs w:val="24"/>
        </w:rPr>
        <w:t>to the</w:t>
      </w:r>
      <w:r w:rsidR="00666D85">
        <w:rPr>
          <w:rFonts w:asciiTheme="minorHAnsi" w:hAnsiTheme="minorHAnsi"/>
          <w:snapToGrid w:val="0"/>
          <w:sz w:val="24"/>
          <w:szCs w:val="24"/>
        </w:rPr>
        <w:t xml:space="preserve"> Alliance D.A.R.E./Municipal Drug Program Committee </w:t>
      </w:r>
      <w:r w:rsidR="00666D85" w:rsidRPr="00FB2E1C">
        <w:rPr>
          <w:rFonts w:asciiTheme="minorHAnsi" w:hAnsiTheme="minorHAnsi"/>
          <w:snapToGrid w:val="0"/>
          <w:sz w:val="24"/>
          <w:szCs w:val="24"/>
        </w:rPr>
        <w:t>for a term of one (1) year, ending December 31, 201</w:t>
      </w:r>
      <w:r w:rsidR="00666D85">
        <w:rPr>
          <w:rFonts w:asciiTheme="minorHAnsi" w:hAnsiTheme="minorHAnsi"/>
          <w:snapToGrid w:val="0"/>
          <w:sz w:val="24"/>
          <w:szCs w:val="24"/>
        </w:rPr>
        <w:t>4</w:t>
      </w:r>
      <w:r w:rsidR="00666D85"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Donna Sirlin to the Alliance D.A.R.E./Municipal Drug Program Committee for a term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of one (1) year, ending December 31, 201</w:t>
      </w:r>
      <w:r>
        <w:rPr>
          <w:rFonts w:asciiTheme="minorHAnsi" w:hAnsiTheme="minorHAnsi"/>
          <w:snapToGrid w:val="0"/>
          <w:sz w:val="24"/>
          <w:szCs w:val="24"/>
        </w:rPr>
        <w:t>4</w:t>
      </w:r>
      <w:r w:rsidRPr="00FB2E1C">
        <w:rPr>
          <w:rFonts w:asciiTheme="minorHAnsi" w:hAnsiTheme="minorHAnsi"/>
          <w:snapToGrid w:val="0"/>
          <w:sz w:val="24"/>
          <w:szCs w:val="24"/>
        </w:rPr>
        <w:t>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F6542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F6542">
        <w:rPr>
          <w:rFonts w:asciiTheme="minorHAnsi" w:hAnsiTheme="minorHAnsi"/>
          <w:b/>
          <w:snapToGrid w:val="0"/>
          <w:sz w:val="24"/>
          <w:szCs w:val="24"/>
          <w:u w:val="single"/>
        </w:rPr>
        <w:t>Bergen Municipal Excess Liability Fund – Bergen County Municipal Joint Insurance Fund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Kathy Rizza, Commissioner,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Bergen Municipal Excess Liability Fund – Bergen County Municipal Joint Insurance Fund</w:t>
      </w:r>
      <w:r w:rsidRPr="000B7CE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90267C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Thomas Richards</w:t>
      </w:r>
      <w:r w:rsidR="00666D85">
        <w:rPr>
          <w:rFonts w:asciiTheme="minorHAnsi" w:hAnsiTheme="minorHAnsi"/>
          <w:snapToGrid w:val="0"/>
          <w:sz w:val="24"/>
          <w:szCs w:val="24"/>
        </w:rPr>
        <w:t xml:space="preserve">, Alternate, </w:t>
      </w:r>
      <w:r w:rsidR="00666D85" w:rsidRPr="00FB2E1C">
        <w:rPr>
          <w:rFonts w:asciiTheme="minorHAnsi" w:hAnsiTheme="minorHAnsi"/>
          <w:snapToGrid w:val="0"/>
          <w:sz w:val="24"/>
          <w:szCs w:val="24"/>
        </w:rPr>
        <w:t>to the</w:t>
      </w:r>
      <w:r w:rsidR="00666D85">
        <w:rPr>
          <w:rFonts w:asciiTheme="minorHAnsi" w:hAnsiTheme="minorHAnsi"/>
          <w:snapToGrid w:val="0"/>
          <w:sz w:val="24"/>
          <w:szCs w:val="24"/>
        </w:rPr>
        <w:t xml:space="preserve"> Bergen Municipal Excess Liability Fund – Bergen County Municipal Joint Insurance Fund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4F7F81" w:rsidRPr="004F7F81" w:rsidRDefault="004F7F81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4F7F81">
        <w:rPr>
          <w:rFonts w:asciiTheme="minorHAnsi" w:hAnsiTheme="minorHAnsi"/>
          <w:b/>
          <w:snapToGrid w:val="0"/>
          <w:sz w:val="24"/>
          <w:szCs w:val="24"/>
          <w:u w:val="single"/>
        </w:rPr>
        <w:t>Insurance Committee</w:t>
      </w:r>
    </w:p>
    <w:p w:rsidR="004F7F81" w:rsidRDefault="004F7F81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Councilman Eric Bloom,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</w:t>
      </w:r>
      <w:r w:rsidRPr="000B7CE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Councilman Corrado Belgiovine,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 for a</w:t>
      </w:r>
      <w:r>
        <w:rPr>
          <w:rFonts w:asciiTheme="minorHAnsi" w:hAnsiTheme="minorHAnsi"/>
          <w:snapToGrid w:val="0"/>
          <w:sz w:val="24"/>
          <w:szCs w:val="24"/>
        </w:rPr>
        <w:t xml:space="preserve">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Steven Berger to</w:t>
      </w:r>
      <w:r w:rsidRPr="00FB2E1C">
        <w:rPr>
          <w:rFonts w:asciiTheme="minorHAnsi" w:hAnsiTheme="minorHAnsi"/>
          <w:snapToGrid w:val="0"/>
          <w:sz w:val="24"/>
          <w:szCs w:val="24"/>
        </w:rPr>
        <w:t xml:space="preserve">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</w:t>
      </w:r>
      <w:r w:rsidRPr="000B7CE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Richard Schnoll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</w:t>
      </w:r>
      <w:r>
        <w:rPr>
          <w:rFonts w:asciiTheme="minorHAnsi" w:hAnsiTheme="minorHAnsi"/>
          <w:snapToGrid w:val="0"/>
          <w:sz w:val="24"/>
          <w:szCs w:val="24"/>
        </w:rPr>
        <w:t xml:space="preserve">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Jeffrey Benedict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</w:t>
      </w:r>
      <w:r w:rsidR="004F7F81">
        <w:rPr>
          <w:rFonts w:asciiTheme="minorHAnsi" w:hAnsiTheme="minorHAnsi"/>
          <w:snapToGrid w:val="0"/>
          <w:sz w:val="24"/>
          <w:szCs w:val="24"/>
        </w:rPr>
        <w:t>Insurance Committee</w:t>
      </w:r>
      <w:r w:rsidRPr="000B7CEF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0B7CE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0B7CEF">
        <w:rPr>
          <w:rFonts w:asciiTheme="minorHAnsi" w:hAnsiTheme="minorHAnsi"/>
          <w:b/>
          <w:snapToGrid w:val="0"/>
          <w:sz w:val="24"/>
          <w:szCs w:val="24"/>
          <w:u w:val="single"/>
        </w:rPr>
        <w:t>Broadway Corridor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Robin Malley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Craig Marson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Sigrid Frawley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Paul Camella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Alan Safron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John Johnson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Broadway Corridor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0B7CEF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0B7CEF">
        <w:rPr>
          <w:rFonts w:asciiTheme="minorHAnsi" w:hAnsiTheme="minorHAnsi"/>
          <w:b/>
          <w:snapToGrid w:val="0"/>
          <w:sz w:val="24"/>
          <w:szCs w:val="24"/>
          <w:u w:val="single"/>
        </w:rPr>
        <w:t>CITIZEN POOL AND TENNIS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Councilman Eric Bloom,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Councilwoman Jacqueline Gadaleta,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Jay Esposito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Felix Aronsky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Susan Johnson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Robert Nathin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Thomas Panso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Sigrid Frawley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Lori Gottheim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Joseph Langschultz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Citizen Pool and Tennis Committee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D91DCB">
        <w:rPr>
          <w:rFonts w:asciiTheme="minorHAnsi" w:hAnsiTheme="minorHAnsi"/>
          <w:b/>
          <w:snapToGrid w:val="0"/>
          <w:sz w:val="24"/>
          <w:szCs w:val="24"/>
          <w:u w:val="single"/>
        </w:rPr>
        <w:t>COAH/ROUND 3 C</w:t>
      </w: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Councilman Rendo, Council Liaison,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Warren Feldman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Paul Kaufman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George Fry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Andrew Hipolit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COAH/ROUND 3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D91DCB">
        <w:rPr>
          <w:rFonts w:asciiTheme="minorHAnsi" w:hAnsiTheme="minorHAnsi"/>
          <w:b/>
          <w:snapToGrid w:val="0"/>
          <w:sz w:val="24"/>
          <w:szCs w:val="24"/>
          <w:u w:val="single"/>
        </w:rPr>
        <w:t>Council Police Advisory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Warren Feldman </w:t>
      </w:r>
      <w:r w:rsidRPr="00FB2E1C">
        <w:rPr>
          <w:rFonts w:asciiTheme="minorHAnsi" w:hAnsiTheme="minorHAnsi"/>
          <w:snapToGrid w:val="0"/>
          <w:sz w:val="24"/>
          <w:szCs w:val="24"/>
        </w:rPr>
        <w:t>to the</w:t>
      </w:r>
      <w:r>
        <w:rPr>
          <w:rFonts w:asciiTheme="minorHAnsi" w:hAnsiTheme="minorHAnsi"/>
          <w:snapToGrid w:val="0"/>
          <w:sz w:val="24"/>
          <w:szCs w:val="24"/>
        </w:rPr>
        <w:t xml:space="preserve"> Council Police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Eric Bloom to the Council Police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>
        <w:rPr>
          <w:rFonts w:asciiTheme="minorHAnsi" w:hAnsiTheme="minorHAnsi"/>
          <w:b/>
          <w:snapToGrid w:val="0"/>
          <w:sz w:val="24"/>
          <w:szCs w:val="24"/>
          <w:u w:val="single"/>
        </w:rPr>
        <w:t>Historians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Bernard Kettler to the Historians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Marie Kettler to the Historians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Andre Dimino to the Historians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Barbara Fusco to the Historians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John Locke, Jr. to the Historians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Dick Purcell to the Historians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D91DCB">
        <w:rPr>
          <w:rFonts w:asciiTheme="minorHAnsi" w:hAnsiTheme="minorHAnsi"/>
          <w:b/>
          <w:snapToGrid w:val="0"/>
          <w:sz w:val="24"/>
          <w:szCs w:val="24"/>
          <w:u w:val="single"/>
        </w:rPr>
        <w:t>Joint Court Advisory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Carlos Rendo to the Joint Court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Eric Bloom to the Joint Court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D91DCB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D91DCB">
        <w:rPr>
          <w:rFonts w:asciiTheme="minorHAnsi" w:hAnsiTheme="minorHAnsi"/>
          <w:b/>
          <w:snapToGrid w:val="0"/>
          <w:sz w:val="24"/>
          <w:szCs w:val="24"/>
          <w:u w:val="single"/>
        </w:rPr>
        <w:t>Library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Robert Rosenblatt to the Library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Councilman Eric Bloom to the </w:t>
      </w:r>
      <w:r w:rsidR="00620FC8">
        <w:rPr>
          <w:rFonts w:asciiTheme="minorHAnsi" w:hAnsiTheme="minorHAnsi"/>
          <w:snapToGrid w:val="0"/>
          <w:sz w:val="24"/>
          <w:szCs w:val="24"/>
        </w:rPr>
        <w:t>Library</w:t>
      </w:r>
      <w:r>
        <w:rPr>
          <w:rFonts w:asciiTheme="minorHAnsi" w:hAnsiTheme="minorHAnsi"/>
          <w:snapToGrid w:val="0"/>
          <w:sz w:val="24"/>
          <w:szCs w:val="24"/>
        </w:rPr>
        <w:t xml:space="preserve">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Gwenn Levine to the Library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Craig Padover to the Library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Barbara Dym to the Library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D4C22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D4C22">
        <w:rPr>
          <w:rFonts w:asciiTheme="minorHAnsi" w:hAnsiTheme="minorHAnsi"/>
          <w:b/>
          <w:snapToGrid w:val="0"/>
          <w:sz w:val="24"/>
          <w:szCs w:val="24"/>
          <w:u w:val="single"/>
        </w:rPr>
        <w:t>Open Space Park Development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Jacqueline Gadaleta, Council Liaison, to the Open Space Park Development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Warren Feldman to the Open Space Park Development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Jay Esposito to the Open Space Park Development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Michael Felz the Open Space Park Development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Joanne Felz to the Open Space Park Development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D4C22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D4C22">
        <w:rPr>
          <w:rFonts w:asciiTheme="minorHAnsi" w:hAnsiTheme="minorHAnsi"/>
          <w:b/>
          <w:snapToGrid w:val="0"/>
          <w:sz w:val="24"/>
          <w:szCs w:val="24"/>
          <w:u w:val="single"/>
        </w:rPr>
        <w:t>Parks and Recreation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Danzig as Boys Basketball Commissioner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Arpie Najarian as Girls Basketball Commissioner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Mike Tsontakis as Baseball/Kickball Commissioner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Jeffrey Hoffman Softball Commissioner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Gina Alberta to the Softball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Jeff Schneider as Soccer/Volleyball Commissioner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55F7E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5F7E">
        <w:rPr>
          <w:rFonts w:asciiTheme="minorHAnsi" w:hAnsiTheme="minorHAnsi"/>
          <w:b/>
          <w:snapToGrid w:val="0"/>
          <w:sz w:val="24"/>
          <w:szCs w:val="24"/>
          <w:u w:val="single"/>
        </w:rPr>
        <w:t>Pascack Valley Regional High School Funding Equity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Donna Abene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Pascack Valley Regional High School Funding Equity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Dana Cassell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Pascack Valley Regional High School Funding Equity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Robert Nathin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Pascack Valley Regional High School Funding Equity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Robert Schnoll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Pascack Valley Regional High School Funding Equity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Jeff Schneider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Pascack Valley Regional High School Funding Equity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55F7E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5F7E">
        <w:rPr>
          <w:rFonts w:asciiTheme="minorHAnsi" w:hAnsiTheme="minorHAnsi"/>
          <w:b/>
          <w:snapToGrid w:val="0"/>
          <w:sz w:val="24"/>
          <w:szCs w:val="24"/>
          <w:u w:val="single"/>
        </w:rPr>
        <w:t>Public Utility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Eric Bloom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Public Utility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Corrado Belgiovine to the Public Utility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John Strauss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Public Utility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Steven Berger to the Public Utility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Joseph Langschultz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Public Utility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55F7E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5F7E">
        <w:rPr>
          <w:rFonts w:asciiTheme="minorHAnsi" w:hAnsiTheme="minorHAnsi"/>
          <w:b/>
          <w:snapToGrid w:val="0"/>
          <w:sz w:val="24"/>
          <w:szCs w:val="24"/>
          <w:u w:val="single"/>
        </w:rPr>
        <w:t>Resident Police Advisory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Richard Schnoll, Chair, to the Resident Police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Bob Boffa to the Resident Police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Stan Goldberg to the Resident Police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Dana Cassell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Resident Police Advisory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B55F7E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B55F7E">
        <w:rPr>
          <w:rFonts w:asciiTheme="minorHAnsi" w:hAnsiTheme="minorHAnsi"/>
          <w:b/>
          <w:snapToGrid w:val="0"/>
          <w:sz w:val="24"/>
          <w:szCs w:val="24"/>
          <w:u w:val="single"/>
        </w:rPr>
        <w:t>Safety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Dave Antoine, DPW Superintendent, to the 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Herb Kuehlke, OEM Coordinator, to the 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Lieutenant Matthew Miller to the 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Chief George Lucia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Board of Health</w:t>
      </w:r>
      <w:r w:rsidR="008920BB">
        <w:rPr>
          <w:rFonts w:asciiTheme="minorHAnsi" w:hAnsiTheme="minorHAnsi"/>
          <w:snapToGrid w:val="0"/>
          <w:sz w:val="24"/>
          <w:szCs w:val="24"/>
        </w:rPr>
        <w:t xml:space="preserve"> Secretary,</w:t>
      </w:r>
      <w:r>
        <w:rPr>
          <w:rFonts w:asciiTheme="minorHAnsi" w:hAnsiTheme="minorHAnsi"/>
          <w:snapToGrid w:val="0"/>
          <w:sz w:val="24"/>
          <w:szCs w:val="24"/>
        </w:rPr>
        <w:t xml:space="preserve"> to the 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Frank Covelli, PIA, to the 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Nick Saluzzi, Construction Code Official, to the 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Jay Esposito, Park and Recreation Director,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Safety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463322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463322">
        <w:rPr>
          <w:rFonts w:asciiTheme="minorHAnsi" w:hAnsiTheme="minorHAnsi"/>
          <w:b/>
          <w:snapToGrid w:val="0"/>
          <w:sz w:val="24"/>
          <w:szCs w:val="24"/>
          <w:u w:val="single"/>
        </w:rPr>
        <w:t>Shade Tree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Robert Rosenblatt, Council Liaison,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Clayton Bosch, Chairman, to the 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Marilyn Clark to the 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Josephine Higgins to the 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Kathleen Bagley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Bert Taylor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Carlton Disney to the 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Wiebke Hinsch to the 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Paul Habicht to the 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Johanna Cairo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Shade Tree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Special Events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Donna Abene, Council Liaison, to the Special Events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Jacqueline Gadaleta, Council Liaison, to the Special Events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Amy Goldsmith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Special Events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Alyson Baratta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Special Events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Jay Ferreira to the Special Events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Joanne Siegel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Special Events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Technology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Donna Abene, Council Liaison, to the Technology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Corrado Belgiovine, Council Liaison, to the Technology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Matthew Berry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Technology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Brian Boffa to the Technology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Kevin Errity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Technology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Darren Feder to the Technology Committee for a term of one (1) year, ending December 31, 2014.</w:t>
      </w:r>
    </w:p>
    <w:p w:rsidR="00B50893" w:rsidRDefault="00B50893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Rob Wolpov to the Technology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Rob Kuehlke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Technology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Tri-Boro Shared Services Committee</w:t>
      </w: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Eric Bloom, Council Liaison, to the Tri-Boro Shared Services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Dana Cassell to the Tri-Boro Shared Services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Warren Feldman to the</w:t>
      </w:r>
      <w:r w:rsidRPr="00B55F7E">
        <w:rPr>
          <w:rFonts w:asciiTheme="minorHAnsi" w:hAnsiTheme="minorHAnsi"/>
          <w:snapToGrid w:val="0"/>
          <w:sz w:val="24"/>
          <w:szCs w:val="24"/>
        </w:rPr>
        <w:t xml:space="preserve"> </w:t>
      </w:r>
      <w:r>
        <w:rPr>
          <w:rFonts w:asciiTheme="minorHAnsi" w:hAnsiTheme="minorHAnsi"/>
          <w:snapToGrid w:val="0"/>
          <w:sz w:val="24"/>
          <w:szCs w:val="24"/>
        </w:rPr>
        <w:t>Tri-Boro Shared Services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2409D0" w:rsidRDefault="002409D0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2409D0" w:rsidRDefault="002409D0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Wage and Salary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Donna Abene to the Wage and Salary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Corrado Belgiovine to the Wage and Salary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6F3376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6F3376">
        <w:rPr>
          <w:rFonts w:asciiTheme="minorHAnsi" w:hAnsiTheme="minorHAnsi"/>
          <w:b/>
          <w:snapToGrid w:val="0"/>
          <w:sz w:val="24"/>
          <w:szCs w:val="24"/>
          <w:u w:val="single"/>
        </w:rPr>
        <w:t>Welcome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Donna Abene to the Welcome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Elizabeth Calderone to the Welcome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E70DD0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70DD0">
        <w:rPr>
          <w:rFonts w:asciiTheme="minorHAnsi" w:hAnsiTheme="minorHAnsi"/>
          <w:b/>
          <w:snapToGrid w:val="0"/>
          <w:sz w:val="24"/>
          <w:szCs w:val="24"/>
          <w:u w:val="single"/>
        </w:rPr>
        <w:t>Westervelt-Lydecker House Restoration and Use Committee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Donna Abene, Council Liaison, to the Westervelt-Lydecker House Restoration and Use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Councilwoman Jacqueline Gadaleta, Council Liaison, to the Westervelt-Lydecker House Restoration and Use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Richard Purcell to the Westervelt-Lydecker House Restoration and Use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Laurie Caspert to the Westervelt-Lydecker House Restoration and Use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Carol Fusco to the Westervelt-Lydecker House Restoration and Use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Jay Esposito to the Westervelt-Lydecker House Restoration and Use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Matt Berry to the Westervelt-Lydecker House Restoration and Use Committee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E70DD0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70DD0">
        <w:rPr>
          <w:rFonts w:asciiTheme="minorHAnsi" w:hAnsiTheme="minorHAnsi"/>
          <w:b/>
          <w:snapToGrid w:val="0"/>
          <w:sz w:val="24"/>
          <w:szCs w:val="24"/>
          <w:u w:val="single"/>
        </w:rPr>
        <w:t>Youth Guidance Council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Councilman Carlos Rendo, Council Liaison, to the Youth Guidance Council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Officer Chad Malloy to the Youth Guidance Council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Detective Sergeant James Uhl to the Youth Guidance Council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Pr="00E70DD0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b/>
          <w:snapToGrid w:val="0"/>
          <w:sz w:val="24"/>
          <w:szCs w:val="24"/>
          <w:u w:val="single"/>
        </w:rPr>
      </w:pPr>
      <w:r w:rsidRPr="00E70DD0">
        <w:rPr>
          <w:rFonts w:asciiTheme="minorHAnsi" w:hAnsiTheme="minorHAnsi"/>
          <w:b/>
          <w:snapToGrid w:val="0"/>
          <w:sz w:val="24"/>
          <w:szCs w:val="24"/>
          <w:u w:val="single"/>
        </w:rPr>
        <w:t xml:space="preserve">Office of Emergency Management 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Paul Camella</w:t>
      </w:r>
      <w:r w:rsidR="00FF34DD">
        <w:rPr>
          <w:rFonts w:asciiTheme="minorHAnsi" w:hAnsiTheme="minorHAnsi"/>
          <w:snapToGrid w:val="0"/>
          <w:sz w:val="24"/>
          <w:szCs w:val="24"/>
        </w:rPr>
        <w:t xml:space="preserve"> as</w:t>
      </w:r>
      <w:r>
        <w:rPr>
          <w:rFonts w:asciiTheme="minorHAnsi" w:hAnsiTheme="minorHAnsi"/>
          <w:snapToGrid w:val="0"/>
          <w:sz w:val="24"/>
          <w:szCs w:val="24"/>
        </w:rPr>
        <w:t xml:space="preserve"> Deputy Emergency Management Coordinator to the Office of Emergency Management for a term of one (1) year, ending December 31, 2014.</w:t>
      </w:r>
    </w:p>
    <w:p w:rsidR="00666D85" w:rsidRDefault="00666D85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666D85" w:rsidRDefault="00FF34DD" w:rsidP="00666D85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 xml:space="preserve">Ralph Maurrasse as Deputy Emergency Management Coordinator to the Office of Emergency Management </w:t>
      </w:r>
      <w:r w:rsidR="00666D85">
        <w:rPr>
          <w:rFonts w:asciiTheme="minorHAnsi" w:hAnsiTheme="minorHAnsi"/>
          <w:snapToGrid w:val="0"/>
          <w:sz w:val="24"/>
          <w:szCs w:val="24"/>
        </w:rPr>
        <w:t>for a term of one (1) year, ending December 31, 2014.</w:t>
      </w:r>
    </w:p>
    <w:p w:rsidR="00666D85" w:rsidRDefault="00666D85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FF34DD" w:rsidRDefault="00FF34DD" w:rsidP="00FF34DD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Lieutenant Matt Miller, Police Liaison, to the Office of Emergency Management for a term of one (1) year, ending December 31, 2014.</w:t>
      </w:r>
    </w:p>
    <w:p w:rsidR="00FF34DD" w:rsidRDefault="00FF34DD" w:rsidP="00FF34DD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</w:p>
    <w:p w:rsidR="00FF34DD" w:rsidRDefault="00FF34DD" w:rsidP="00FF34DD">
      <w:pPr>
        <w:widowControl w:val="0"/>
        <w:tabs>
          <w:tab w:val="left" w:pos="7200"/>
        </w:tabs>
        <w:rPr>
          <w:rFonts w:asciiTheme="minorHAnsi" w:hAnsiTheme="minorHAnsi"/>
          <w:snapToGrid w:val="0"/>
          <w:sz w:val="24"/>
          <w:szCs w:val="24"/>
        </w:rPr>
      </w:pPr>
      <w:r>
        <w:rPr>
          <w:rFonts w:asciiTheme="minorHAnsi" w:hAnsiTheme="minorHAnsi"/>
          <w:snapToGrid w:val="0"/>
          <w:sz w:val="24"/>
          <w:szCs w:val="24"/>
        </w:rPr>
        <w:t>Sergeant John Burns as C.E.R.T. Coordinator to the Office of Emergency Management for a term of one (1) year, ending December 31, 2014.</w:t>
      </w:r>
    </w:p>
    <w:p w:rsidR="00FF34DD" w:rsidRPr="00FB2E1C" w:rsidRDefault="00FF34DD" w:rsidP="00FF34DD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p w:rsidR="00FF34DD" w:rsidRPr="00FB2E1C" w:rsidRDefault="00FF34DD" w:rsidP="001637BC">
      <w:pPr>
        <w:widowControl w:val="0"/>
        <w:jc w:val="both"/>
        <w:rPr>
          <w:rFonts w:asciiTheme="minorHAnsi" w:hAnsiTheme="minorHAnsi"/>
          <w:b/>
          <w:snapToGrid w:val="0"/>
          <w:sz w:val="24"/>
          <w:szCs w:val="24"/>
          <w:u w:val="single"/>
        </w:rPr>
      </w:pPr>
    </w:p>
    <w:sectPr w:rsidR="00FF34DD" w:rsidRPr="00FB2E1C" w:rsidSect="00D91DCB">
      <w:pgSz w:w="12240" w:h="15840"/>
      <w:pgMar w:top="1440" w:right="1008" w:bottom="144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2009"/>
    <w:multiLevelType w:val="hybridMultilevel"/>
    <w:tmpl w:val="2DFA5D4E"/>
    <w:lvl w:ilvl="0" w:tplc="5DA2731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564D0266"/>
    <w:multiLevelType w:val="hybridMultilevel"/>
    <w:tmpl w:val="31307ABA"/>
    <w:lvl w:ilvl="0" w:tplc="E05E12D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FB2E1C"/>
    <w:rsid w:val="00086F89"/>
    <w:rsid w:val="000B7CEF"/>
    <w:rsid w:val="000D4993"/>
    <w:rsid w:val="001637BC"/>
    <w:rsid w:val="00185E74"/>
    <w:rsid w:val="001B3AC0"/>
    <w:rsid w:val="001C157E"/>
    <w:rsid w:val="00231DC0"/>
    <w:rsid w:val="002409D0"/>
    <w:rsid w:val="002463F8"/>
    <w:rsid w:val="00254F77"/>
    <w:rsid w:val="00270DAF"/>
    <w:rsid w:val="00297B99"/>
    <w:rsid w:val="002B09BF"/>
    <w:rsid w:val="002B237C"/>
    <w:rsid w:val="00345A08"/>
    <w:rsid w:val="003635D2"/>
    <w:rsid w:val="00384683"/>
    <w:rsid w:val="003A1DC2"/>
    <w:rsid w:val="003A25CD"/>
    <w:rsid w:val="003D7C7D"/>
    <w:rsid w:val="004260EA"/>
    <w:rsid w:val="00463322"/>
    <w:rsid w:val="004F7F81"/>
    <w:rsid w:val="00505A7E"/>
    <w:rsid w:val="0052073B"/>
    <w:rsid w:val="00536E32"/>
    <w:rsid w:val="00551707"/>
    <w:rsid w:val="00573503"/>
    <w:rsid w:val="00592C78"/>
    <w:rsid w:val="00611F19"/>
    <w:rsid w:val="00620FC8"/>
    <w:rsid w:val="00650E55"/>
    <w:rsid w:val="00666D85"/>
    <w:rsid w:val="006D4C22"/>
    <w:rsid w:val="006F3376"/>
    <w:rsid w:val="00722B75"/>
    <w:rsid w:val="00723F2E"/>
    <w:rsid w:val="00727A14"/>
    <w:rsid w:val="0085408A"/>
    <w:rsid w:val="00873DD1"/>
    <w:rsid w:val="008920BB"/>
    <w:rsid w:val="008B31C5"/>
    <w:rsid w:val="0090057A"/>
    <w:rsid w:val="0090267C"/>
    <w:rsid w:val="00977384"/>
    <w:rsid w:val="009A7AE4"/>
    <w:rsid w:val="00A50D09"/>
    <w:rsid w:val="00A57FB0"/>
    <w:rsid w:val="00B25C1C"/>
    <w:rsid w:val="00B50893"/>
    <w:rsid w:val="00B55F7E"/>
    <w:rsid w:val="00B66E82"/>
    <w:rsid w:val="00B67A08"/>
    <w:rsid w:val="00B80FA6"/>
    <w:rsid w:val="00BC39EE"/>
    <w:rsid w:val="00BF6542"/>
    <w:rsid w:val="00C72359"/>
    <w:rsid w:val="00C72921"/>
    <w:rsid w:val="00C92685"/>
    <w:rsid w:val="00CC7E6E"/>
    <w:rsid w:val="00CF0110"/>
    <w:rsid w:val="00D8769C"/>
    <w:rsid w:val="00D91DCB"/>
    <w:rsid w:val="00DB6C53"/>
    <w:rsid w:val="00DB7DA6"/>
    <w:rsid w:val="00E70DD0"/>
    <w:rsid w:val="00F5545C"/>
    <w:rsid w:val="00F653AC"/>
    <w:rsid w:val="00FA692C"/>
    <w:rsid w:val="00FB28FE"/>
    <w:rsid w:val="00FB2E1C"/>
    <w:rsid w:val="00FF34DD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E1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6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37E0-4489-724E-A867-3DEDB76D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3102</Words>
  <Characters>17687</Characters>
  <Application>Microsoft Macintosh Word</Application>
  <DocSecurity>0</DocSecurity>
  <Lines>147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 Clerk</dc:creator>
  <cp:lastModifiedBy>swef wedq</cp:lastModifiedBy>
  <cp:revision>2</cp:revision>
  <cp:lastPrinted>2014-01-22T22:02:00Z</cp:lastPrinted>
  <dcterms:created xsi:type="dcterms:W3CDTF">2014-02-24T13:03:00Z</dcterms:created>
  <dcterms:modified xsi:type="dcterms:W3CDTF">2014-02-24T13:03:00Z</dcterms:modified>
</cp:coreProperties>
</file>