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319" w:rsidRPr="002F598C" w:rsidRDefault="00596319" w:rsidP="00596319">
      <w:pPr>
        <w:jc w:val="center"/>
        <w:rPr>
          <w:b/>
          <w:sz w:val="32"/>
          <w:szCs w:val="32"/>
        </w:rPr>
      </w:pPr>
      <w:r w:rsidRPr="002F598C">
        <w:rPr>
          <w:b/>
          <w:sz w:val="32"/>
          <w:szCs w:val="32"/>
        </w:rPr>
        <w:t xml:space="preserve">BOROUGH OF </w:t>
      </w:r>
      <w:smartTag w:uri="urn:schemas-microsoft-com:office:smarttags" w:element="place">
        <w:smartTag w:uri="urn:schemas-microsoft-com:office:smarttags" w:element="PlaceName">
          <w:r w:rsidRPr="002F598C">
            <w:rPr>
              <w:b/>
              <w:sz w:val="32"/>
              <w:szCs w:val="32"/>
            </w:rPr>
            <w:t>WOODCLIFF</w:t>
          </w:r>
        </w:smartTag>
        <w:r w:rsidRPr="002F598C">
          <w:rPr>
            <w:b/>
            <w:sz w:val="32"/>
            <w:szCs w:val="32"/>
          </w:rPr>
          <w:t xml:space="preserve"> </w:t>
        </w:r>
        <w:smartTag w:uri="urn:schemas-microsoft-com:office:smarttags" w:element="PlaceType">
          <w:r w:rsidRPr="002F598C">
            <w:rPr>
              <w:b/>
              <w:sz w:val="32"/>
              <w:szCs w:val="32"/>
            </w:rPr>
            <w:t>LAKE</w:t>
          </w:r>
        </w:smartTag>
      </w:smartTag>
    </w:p>
    <w:p w:rsidR="00596319" w:rsidRPr="002F598C" w:rsidRDefault="00596319" w:rsidP="00596319">
      <w:pPr>
        <w:jc w:val="center"/>
        <w:rPr>
          <w:b/>
          <w:sz w:val="32"/>
          <w:szCs w:val="32"/>
        </w:rPr>
      </w:pPr>
      <w:r w:rsidRPr="002F598C">
        <w:rPr>
          <w:b/>
          <w:sz w:val="32"/>
          <w:szCs w:val="32"/>
        </w:rPr>
        <w:t>BOARD OF HEALTH</w:t>
      </w:r>
    </w:p>
    <w:p w:rsidR="00596319" w:rsidRPr="002F598C" w:rsidRDefault="00596319" w:rsidP="00596319">
      <w:pPr>
        <w:jc w:val="center"/>
        <w:rPr>
          <w:b/>
          <w:sz w:val="32"/>
          <w:szCs w:val="32"/>
        </w:rPr>
      </w:pPr>
      <w:r>
        <w:rPr>
          <w:b/>
          <w:sz w:val="32"/>
          <w:szCs w:val="32"/>
        </w:rPr>
        <w:t>APRIL 16, 2014</w:t>
      </w:r>
    </w:p>
    <w:p w:rsidR="00596319" w:rsidRDefault="00596319" w:rsidP="00596319">
      <w:pPr>
        <w:jc w:val="center"/>
        <w:rPr>
          <w:b/>
          <w:sz w:val="32"/>
          <w:szCs w:val="32"/>
        </w:rPr>
      </w:pPr>
      <w:r>
        <w:rPr>
          <w:b/>
          <w:sz w:val="32"/>
          <w:szCs w:val="32"/>
        </w:rPr>
        <w:t xml:space="preserve">MEETING </w:t>
      </w:r>
      <w:r w:rsidRPr="002F598C">
        <w:rPr>
          <w:b/>
          <w:sz w:val="32"/>
          <w:szCs w:val="32"/>
        </w:rPr>
        <w:t>MINUTES</w:t>
      </w:r>
    </w:p>
    <w:p w:rsidR="00596319" w:rsidRDefault="00596319" w:rsidP="00596319">
      <w:pPr>
        <w:jc w:val="center"/>
        <w:rPr>
          <w:b/>
          <w:sz w:val="32"/>
          <w:szCs w:val="32"/>
        </w:rPr>
      </w:pPr>
    </w:p>
    <w:p w:rsidR="00596319" w:rsidRPr="002F598C" w:rsidRDefault="00596319" w:rsidP="00596319">
      <w:pPr>
        <w:jc w:val="both"/>
        <w:rPr>
          <w:b/>
        </w:rPr>
      </w:pPr>
      <w:r w:rsidRPr="002F598C">
        <w:rPr>
          <w:b/>
        </w:rPr>
        <w:t>Call to order:</w:t>
      </w:r>
    </w:p>
    <w:p w:rsidR="00596319" w:rsidRDefault="00596319" w:rsidP="00596319">
      <w:pPr>
        <w:jc w:val="both"/>
      </w:pPr>
    </w:p>
    <w:p w:rsidR="00596319" w:rsidRDefault="00596319" w:rsidP="00596319">
      <w:pPr>
        <w:jc w:val="both"/>
      </w:pPr>
      <w:r>
        <w:t>The meeting was called to order at 7:45 p.m. at the Borough Hall by the President.</w:t>
      </w:r>
    </w:p>
    <w:p w:rsidR="00596319" w:rsidRPr="002F598C" w:rsidRDefault="00596319" w:rsidP="00596319">
      <w:pPr>
        <w:jc w:val="both"/>
        <w:rPr>
          <w:b/>
        </w:rPr>
      </w:pPr>
    </w:p>
    <w:p w:rsidR="00596319" w:rsidRDefault="00596319" w:rsidP="00596319">
      <w:pPr>
        <w:jc w:val="both"/>
        <w:rPr>
          <w:b/>
        </w:rPr>
      </w:pPr>
      <w:r w:rsidRPr="002F598C">
        <w:rPr>
          <w:b/>
        </w:rPr>
        <w:t>Adequ</w:t>
      </w:r>
      <w:r>
        <w:rPr>
          <w:b/>
        </w:rPr>
        <w:t>ate Notice:</w:t>
      </w:r>
    </w:p>
    <w:p w:rsidR="00596319" w:rsidRDefault="00596319" w:rsidP="00596319">
      <w:pPr>
        <w:jc w:val="both"/>
        <w:rPr>
          <w:b/>
        </w:rPr>
      </w:pPr>
    </w:p>
    <w:p w:rsidR="00596319" w:rsidRDefault="00596319" w:rsidP="00596319">
      <w:pPr>
        <w:jc w:val="both"/>
      </w:pPr>
      <w:r>
        <w:t>This meeting date and all others throughout the year were published in two newspapers, The Record and The Ridgewood News.  The 2014 Meeting Schedule has also been posted in Borough Hall.</w:t>
      </w:r>
    </w:p>
    <w:p w:rsidR="00596319" w:rsidRDefault="00596319" w:rsidP="00596319">
      <w:pPr>
        <w:jc w:val="both"/>
      </w:pPr>
    </w:p>
    <w:p w:rsidR="00596319" w:rsidRDefault="00596319" w:rsidP="00596319">
      <w:pPr>
        <w:jc w:val="both"/>
        <w:rPr>
          <w:b/>
        </w:rPr>
      </w:pPr>
      <w:r w:rsidRPr="002F598C">
        <w:rPr>
          <w:b/>
        </w:rPr>
        <w:t>Roll Call:</w:t>
      </w:r>
    </w:p>
    <w:p w:rsidR="00596319" w:rsidRDefault="00596319" w:rsidP="00596319">
      <w:pPr>
        <w:jc w:val="both"/>
        <w:rPr>
          <w:b/>
        </w:rPr>
      </w:pPr>
    </w:p>
    <w:p w:rsidR="00596319" w:rsidRPr="002F598C" w:rsidRDefault="00596319" w:rsidP="00596319">
      <w:pPr>
        <w:tabs>
          <w:tab w:val="left" w:pos="2949"/>
        </w:tabs>
        <w:jc w:val="both"/>
      </w:pPr>
      <w:r w:rsidRPr="002F598C">
        <w:t>Elaine Metlitz, President</w:t>
      </w:r>
      <w:r>
        <w:tab/>
      </w:r>
      <w:r>
        <w:tab/>
      </w:r>
      <w:r>
        <w:tab/>
      </w:r>
      <w:r>
        <w:tab/>
        <w:t>Present</w:t>
      </w:r>
    </w:p>
    <w:p w:rsidR="00596319" w:rsidRPr="002F598C" w:rsidRDefault="00596319" w:rsidP="00596319">
      <w:pPr>
        <w:jc w:val="both"/>
      </w:pPr>
      <w:r w:rsidRPr="002F598C">
        <w:t>Mary Clark, MD</w:t>
      </w:r>
      <w:r>
        <w:tab/>
      </w:r>
      <w:r>
        <w:tab/>
      </w:r>
      <w:r>
        <w:tab/>
      </w:r>
      <w:r>
        <w:tab/>
      </w:r>
      <w:r>
        <w:tab/>
      </w:r>
      <w:r w:rsidR="00386A1F">
        <w:t>Present</w:t>
      </w:r>
    </w:p>
    <w:p w:rsidR="00596319" w:rsidRPr="002F598C" w:rsidRDefault="00596319" w:rsidP="00596319">
      <w:pPr>
        <w:jc w:val="both"/>
      </w:pPr>
      <w:r w:rsidRPr="002F598C">
        <w:t>Steven Sperber, MD</w:t>
      </w:r>
      <w:r>
        <w:tab/>
      </w:r>
      <w:r>
        <w:tab/>
      </w:r>
      <w:r>
        <w:tab/>
      </w:r>
      <w:r>
        <w:tab/>
      </w:r>
      <w:r>
        <w:tab/>
        <w:t xml:space="preserve">Absent </w:t>
      </w:r>
    </w:p>
    <w:p w:rsidR="00596319" w:rsidRPr="002F598C" w:rsidRDefault="00386A1F" w:rsidP="00596319">
      <w:pPr>
        <w:jc w:val="both"/>
      </w:pPr>
      <w:r>
        <w:t>Janet Levine</w:t>
      </w:r>
      <w:r>
        <w:tab/>
      </w:r>
      <w:r>
        <w:tab/>
      </w:r>
      <w:r>
        <w:tab/>
      </w:r>
      <w:r>
        <w:tab/>
      </w:r>
      <w:r>
        <w:tab/>
      </w:r>
      <w:r>
        <w:tab/>
        <w:t>Absent</w:t>
      </w:r>
    </w:p>
    <w:p w:rsidR="00596319" w:rsidRPr="002F598C" w:rsidRDefault="00596319" w:rsidP="00596319">
      <w:pPr>
        <w:jc w:val="both"/>
      </w:pPr>
      <w:r w:rsidRPr="002F598C">
        <w:t>John Frey</w:t>
      </w:r>
      <w:r>
        <w:tab/>
      </w:r>
      <w:r>
        <w:tab/>
      </w:r>
      <w:r>
        <w:tab/>
      </w:r>
      <w:r>
        <w:tab/>
      </w:r>
      <w:r>
        <w:tab/>
      </w:r>
      <w:r>
        <w:tab/>
        <w:t>Present</w:t>
      </w:r>
    </w:p>
    <w:p w:rsidR="00596319" w:rsidRPr="002F598C" w:rsidRDefault="00596319" w:rsidP="00596319">
      <w:pPr>
        <w:jc w:val="both"/>
      </w:pPr>
      <w:r w:rsidRPr="002F598C">
        <w:t>Christine T. LaPaglia, DC</w:t>
      </w:r>
      <w:r w:rsidR="00386A1F">
        <w:tab/>
      </w:r>
      <w:r w:rsidR="00386A1F">
        <w:tab/>
      </w:r>
      <w:r w:rsidR="00386A1F">
        <w:tab/>
      </w:r>
      <w:r w:rsidR="00386A1F">
        <w:tab/>
        <w:t>Absent</w:t>
      </w:r>
      <w:r>
        <w:t xml:space="preserve"> </w:t>
      </w:r>
    </w:p>
    <w:p w:rsidR="00596319" w:rsidRPr="002F598C" w:rsidRDefault="00596319" w:rsidP="00596319">
      <w:pPr>
        <w:jc w:val="both"/>
      </w:pPr>
      <w:r>
        <w:t>Michelle Micali</w:t>
      </w:r>
      <w:r>
        <w:tab/>
      </w:r>
      <w:r>
        <w:tab/>
      </w:r>
      <w:r>
        <w:tab/>
      </w:r>
      <w:r>
        <w:tab/>
      </w:r>
      <w:r>
        <w:tab/>
        <w:t>Present</w:t>
      </w:r>
    </w:p>
    <w:p w:rsidR="00596319" w:rsidRDefault="00596319" w:rsidP="00596319">
      <w:pPr>
        <w:jc w:val="both"/>
      </w:pPr>
      <w:r>
        <w:t>Carlos Rendo</w:t>
      </w:r>
      <w:r w:rsidRPr="002F598C">
        <w:t>, Council</w:t>
      </w:r>
      <w:r w:rsidR="00386A1F">
        <w:tab/>
      </w:r>
      <w:r w:rsidR="00386A1F">
        <w:tab/>
      </w:r>
      <w:r w:rsidR="00386A1F">
        <w:tab/>
      </w:r>
      <w:r w:rsidR="00386A1F">
        <w:tab/>
        <w:t>Present</w:t>
      </w:r>
    </w:p>
    <w:p w:rsidR="00596319" w:rsidRPr="002F598C" w:rsidRDefault="00596319" w:rsidP="00596319">
      <w:pPr>
        <w:jc w:val="both"/>
      </w:pPr>
      <w:r>
        <w:t>Linda Quinn</w:t>
      </w:r>
      <w:r w:rsidRPr="002F598C">
        <w:t>, County</w:t>
      </w:r>
      <w:r w:rsidR="00386A1F">
        <w:tab/>
      </w:r>
      <w:r w:rsidR="00386A1F">
        <w:tab/>
      </w:r>
      <w:r w:rsidR="00386A1F">
        <w:tab/>
      </w:r>
      <w:r w:rsidR="00386A1F">
        <w:tab/>
      </w:r>
      <w:r w:rsidR="00386A1F">
        <w:tab/>
        <w:t>Absent</w:t>
      </w:r>
    </w:p>
    <w:p w:rsidR="00596319" w:rsidRDefault="00596319" w:rsidP="00596319">
      <w:pPr>
        <w:jc w:val="both"/>
      </w:pPr>
      <w:r w:rsidRPr="002F598C">
        <w:t>Kathleen Rizza, Secretary</w:t>
      </w:r>
      <w:r>
        <w:tab/>
      </w:r>
      <w:r>
        <w:tab/>
      </w:r>
      <w:r>
        <w:tab/>
      </w:r>
      <w:r>
        <w:tab/>
        <w:t>Present</w:t>
      </w:r>
    </w:p>
    <w:p w:rsidR="00386A1F" w:rsidRDefault="00386A1F" w:rsidP="00596319">
      <w:pPr>
        <w:jc w:val="both"/>
      </w:pPr>
      <w:r>
        <w:t>Lois Frezza, New Secretary</w:t>
      </w:r>
      <w:r>
        <w:tab/>
      </w:r>
      <w:r>
        <w:tab/>
      </w:r>
      <w:r>
        <w:tab/>
      </w:r>
      <w:r>
        <w:tab/>
        <w:t>Present</w:t>
      </w:r>
    </w:p>
    <w:p w:rsidR="00596319" w:rsidRDefault="00596319" w:rsidP="00596319">
      <w:pPr>
        <w:jc w:val="both"/>
      </w:pPr>
    </w:p>
    <w:p w:rsidR="00596319" w:rsidRDefault="00386A1F" w:rsidP="00596319">
      <w:pPr>
        <w:jc w:val="both"/>
      </w:pPr>
      <w:r>
        <w:rPr>
          <w:b/>
        </w:rPr>
        <w:t>The minutes from March 28, 2014</w:t>
      </w:r>
      <w:r w:rsidR="00596319">
        <w:t xml:space="preserve"> were approved</w:t>
      </w:r>
      <w:r>
        <w:t>, as amended,</w:t>
      </w:r>
      <w:r w:rsidR="00596319">
        <w:t xml:space="preserve"> on a motion from M</w:t>
      </w:r>
      <w:r>
        <w:t>s. Micali, seconded by Councilman Rendo</w:t>
      </w:r>
      <w:r w:rsidR="00596319">
        <w:t>, and carried by roll call vote with all in favor.</w:t>
      </w:r>
    </w:p>
    <w:p w:rsidR="00596319" w:rsidRDefault="00596319" w:rsidP="00596319">
      <w:pPr>
        <w:jc w:val="both"/>
      </w:pPr>
    </w:p>
    <w:p w:rsidR="00596319" w:rsidRPr="00395477" w:rsidRDefault="00386A1F" w:rsidP="00596319">
      <w:pPr>
        <w:jc w:val="both"/>
        <w:rPr>
          <w:b/>
        </w:rPr>
      </w:pPr>
      <w:r>
        <w:rPr>
          <w:b/>
        </w:rPr>
        <w:t>March</w:t>
      </w:r>
      <w:r w:rsidR="00596319" w:rsidRPr="00395477">
        <w:rPr>
          <w:b/>
        </w:rPr>
        <w:t xml:space="preserve"> County Monthly Services:</w:t>
      </w:r>
    </w:p>
    <w:p w:rsidR="00596319" w:rsidRDefault="00596319" w:rsidP="00596319">
      <w:pPr>
        <w:jc w:val="both"/>
      </w:pPr>
    </w:p>
    <w:p w:rsidR="00596319" w:rsidRDefault="00596319" w:rsidP="00596319">
      <w:pPr>
        <w:jc w:val="both"/>
      </w:pPr>
      <w:r>
        <w:t xml:space="preserve">These reports were accepted on a motion from </w:t>
      </w:r>
      <w:r w:rsidR="00386A1F">
        <w:t>Dr. Clark</w:t>
      </w:r>
      <w:r>
        <w:t>, seconded by Mr. Frey, and carried.</w:t>
      </w:r>
    </w:p>
    <w:p w:rsidR="00596319" w:rsidRDefault="00596319" w:rsidP="00596319">
      <w:pPr>
        <w:jc w:val="both"/>
      </w:pPr>
    </w:p>
    <w:p w:rsidR="00596319" w:rsidRDefault="00386A1F" w:rsidP="00596319">
      <w:pPr>
        <w:jc w:val="both"/>
        <w:rPr>
          <w:b/>
        </w:rPr>
      </w:pPr>
      <w:r>
        <w:rPr>
          <w:b/>
        </w:rPr>
        <w:t>March</w:t>
      </w:r>
      <w:r w:rsidR="00596319" w:rsidRPr="00EE55CA">
        <w:rPr>
          <w:b/>
        </w:rPr>
        <w:t xml:space="preserve"> Sanitarian’s Report:</w:t>
      </w:r>
    </w:p>
    <w:p w:rsidR="00386A1F" w:rsidRDefault="00386A1F" w:rsidP="00596319">
      <w:pPr>
        <w:jc w:val="both"/>
        <w:rPr>
          <w:b/>
        </w:rPr>
      </w:pPr>
    </w:p>
    <w:p w:rsidR="00386A1F" w:rsidRPr="00386A1F" w:rsidRDefault="00386A1F" w:rsidP="00596319">
      <w:pPr>
        <w:jc w:val="both"/>
      </w:pPr>
      <w:r w:rsidRPr="00386A1F">
        <w:t>The dog problem on March 18</w:t>
      </w:r>
      <w:r w:rsidRPr="00386A1F">
        <w:rPr>
          <w:vertAlign w:val="superscript"/>
        </w:rPr>
        <w:t>th</w:t>
      </w:r>
      <w:r w:rsidRPr="00386A1F">
        <w:t xml:space="preserve"> was discussed</w:t>
      </w:r>
      <w:r>
        <w:t>.  Residents requesting chickens on their property was also discussed.   Sunrise Assisted Living and Marco Polo will be a</w:t>
      </w:r>
      <w:r w:rsidR="0021742B">
        <w:t>warded the Gold Star</w:t>
      </w:r>
      <w:r>
        <w:t xml:space="preserve"> this year.  These, and many other items will be discussed next month when the County Sanitarian is present.</w:t>
      </w:r>
    </w:p>
    <w:p w:rsidR="00596319" w:rsidRPr="00386A1F" w:rsidRDefault="00596319" w:rsidP="00596319">
      <w:pPr>
        <w:jc w:val="both"/>
      </w:pPr>
    </w:p>
    <w:p w:rsidR="00596319" w:rsidRPr="00EE55CA" w:rsidRDefault="00596319" w:rsidP="00596319">
      <w:pPr>
        <w:jc w:val="both"/>
      </w:pPr>
    </w:p>
    <w:p w:rsidR="00596319" w:rsidRDefault="00386A1F" w:rsidP="00596319">
      <w:pPr>
        <w:jc w:val="both"/>
        <w:rPr>
          <w:b/>
        </w:rPr>
      </w:pPr>
      <w:r>
        <w:rPr>
          <w:b/>
        </w:rPr>
        <w:lastRenderedPageBreak/>
        <w:t>March</w:t>
      </w:r>
      <w:r w:rsidR="00596319" w:rsidRPr="00395477">
        <w:rPr>
          <w:b/>
        </w:rPr>
        <w:t xml:space="preserve"> Water Report</w:t>
      </w:r>
      <w:r w:rsidR="00596319">
        <w:rPr>
          <w:b/>
        </w:rPr>
        <w:t>s</w:t>
      </w:r>
      <w:r w:rsidR="00596319" w:rsidRPr="00395477">
        <w:rPr>
          <w:b/>
        </w:rPr>
        <w:t>:</w:t>
      </w:r>
    </w:p>
    <w:p w:rsidR="00596319" w:rsidRDefault="00596319" w:rsidP="00596319">
      <w:pPr>
        <w:jc w:val="both"/>
        <w:rPr>
          <w:b/>
        </w:rPr>
      </w:pPr>
    </w:p>
    <w:p w:rsidR="00596319" w:rsidRDefault="00386A1F" w:rsidP="00596319">
      <w:pPr>
        <w:jc w:val="both"/>
      </w:pPr>
      <w:r>
        <w:t>The report was</w:t>
      </w:r>
      <w:r w:rsidR="00596319">
        <w:t xml:space="preserve"> </w:t>
      </w:r>
      <w:r>
        <w:t>ac</w:t>
      </w:r>
      <w:r w:rsidR="0021742B">
        <w:t>cepted on a motion from Dr. Cla</w:t>
      </w:r>
      <w:r>
        <w:t>rk</w:t>
      </w:r>
      <w:r w:rsidR="00596319">
        <w:t>, seconded by Mr. Frey and carried.</w:t>
      </w:r>
    </w:p>
    <w:p w:rsidR="0021742B" w:rsidRDefault="0021742B" w:rsidP="00596319">
      <w:pPr>
        <w:jc w:val="both"/>
      </w:pPr>
    </w:p>
    <w:p w:rsidR="0021742B" w:rsidRDefault="0021742B" w:rsidP="00596319">
      <w:pPr>
        <w:jc w:val="both"/>
        <w:rPr>
          <w:b/>
        </w:rPr>
      </w:pPr>
      <w:r w:rsidRPr="0021742B">
        <w:rPr>
          <w:b/>
        </w:rPr>
        <w:t xml:space="preserve">Miscellaneous Discussion – </w:t>
      </w:r>
    </w:p>
    <w:p w:rsidR="0021742B" w:rsidRDefault="0021742B" w:rsidP="00596319">
      <w:pPr>
        <w:jc w:val="both"/>
        <w:rPr>
          <w:b/>
        </w:rPr>
      </w:pPr>
    </w:p>
    <w:p w:rsidR="0021742B" w:rsidRPr="0021742B" w:rsidRDefault="0021742B" w:rsidP="00596319">
      <w:pPr>
        <w:jc w:val="both"/>
      </w:pPr>
      <w:r w:rsidRPr="0021742B">
        <w:t>Ms. Micali asked why the water levels are down in the reservoir.  She was told this is because of the construction on Church Roa</w:t>
      </w:r>
      <w:r>
        <w:t>d.  Councilman Rendo</w:t>
      </w:r>
      <w:r w:rsidRPr="0021742B">
        <w:t xml:space="preserve"> spo</w:t>
      </w:r>
      <w:r>
        <w:t>ke of possible future improvemen</w:t>
      </w:r>
      <w:r w:rsidRPr="0021742B">
        <w:t xml:space="preserve">ts to the </w:t>
      </w:r>
      <w:r>
        <w:t xml:space="preserve">causeway and reservoir area </w:t>
      </w:r>
      <w:r w:rsidRPr="0021742B">
        <w:t>- including widening the causeway an</w:t>
      </w:r>
      <w:r>
        <w:t>d a walkway around the reservoir</w:t>
      </w:r>
      <w:r w:rsidRPr="0021742B">
        <w:t>.</w:t>
      </w:r>
      <w:r>
        <w:t xml:space="preserve">  This was discussed during a meeting with United Water and PSE&amp;G.  The goal is to make the area more aesthetically pleasing and user friendly.  The area will be cleaned up and tree stumps will be removed.  The possibility of underground utilities and decorative lighting was also discussed.  Grants will be researched for this project.  It is possible that additional</w:t>
      </w:r>
      <w:r w:rsidR="000C4B5D">
        <w:t xml:space="preserve"> stronger</w:t>
      </w:r>
      <w:r>
        <w:t xml:space="preserve"> trees may be added to the causeway. Councilman Rendo also stated that the reservoir will be open for kayak use a few times during the summer.</w:t>
      </w:r>
    </w:p>
    <w:p w:rsidR="0021742B" w:rsidRDefault="0021742B" w:rsidP="00596319">
      <w:pPr>
        <w:jc w:val="both"/>
      </w:pPr>
    </w:p>
    <w:p w:rsidR="0021742B" w:rsidRPr="0021742B" w:rsidRDefault="0021742B" w:rsidP="00596319">
      <w:pPr>
        <w:jc w:val="both"/>
      </w:pPr>
      <w:r>
        <w:t xml:space="preserve">President Metlitz asked Councilman </w:t>
      </w:r>
      <w:proofErr w:type="spellStart"/>
      <w:r w:rsidR="000C4B5D">
        <w:t>Rendo</w:t>
      </w:r>
      <w:proofErr w:type="spellEnd"/>
      <w:r w:rsidR="000C4B5D">
        <w:t xml:space="preserve"> </w:t>
      </w:r>
      <w:bookmarkStart w:id="0" w:name="_GoBack"/>
      <w:bookmarkEnd w:id="0"/>
      <w:r>
        <w:t>if the Council passed the smoke free ordinance yet.  She was told not yet</w:t>
      </w:r>
      <w:r w:rsidR="003940F4">
        <w:t xml:space="preserve"> but that a presentation was given by the County to the Council.  The ordinance is due to be introduced at the next meeting of the Mayor and Council.</w:t>
      </w:r>
    </w:p>
    <w:p w:rsidR="0021742B" w:rsidRDefault="0021742B" w:rsidP="00596319">
      <w:pPr>
        <w:jc w:val="both"/>
      </w:pPr>
    </w:p>
    <w:p w:rsidR="00596319" w:rsidRDefault="00596319" w:rsidP="00596319">
      <w:pPr>
        <w:jc w:val="both"/>
      </w:pPr>
    </w:p>
    <w:p w:rsidR="00596319" w:rsidRPr="00395477" w:rsidRDefault="00596319" w:rsidP="00596319">
      <w:pPr>
        <w:jc w:val="both"/>
      </w:pPr>
    </w:p>
    <w:p w:rsidR="00596319" w:rsidRPr="00811FEF" w:rsidRDefault="00596319" w:rsidP="00596319">
      <w:pPr>
        <w:jc w:val="both"/>
      </w:pPr>
      <w:r w:rsidRPr="00811FEF">
        <w:rPr>
          <w:b/>
        </w:rPr>
        <w:t>The meeting was adjourned</w:t>
      </w:r>
      <w:r w:rsidR="00386A1F">
        <w:t xml:space="preserve"> on a motion from Dr. Clark, seconded by Ms. Micali</w:t>
      </w:r>
      <w:r>
        <w:t>, and carried.</w:t>
      </w:r>
    </w:p>
    <w:p w:rsidR="00596319" w:rsidRDefault="00596319" w:rsidP="00596319">
      <w:pPr>
        <w:jc w:val="both"/>
      </w:pPr>
    </w:p>
    <w:p w:rsidR="00596319" w:rsidRDefault="00596319" w:rsidP="00596319">
      <w:pPr>
        <w:jc w:val="both"/>
      </w:pPr>
    </w:p>
    <w:p w:rsidR="00596319" w:rsidRPr="00395477" w:rsidRDefault="00596319" w:rsidP="00596319">
      <w:pPr>
        <w:jc w:val="both"/>
      </w:pPr>
    </w:p>
    <w:p w:rsidR="00596319" w:rsidRDefault="00596319" w:rsidP="00596319">
      <w:pPr>
        <w:tabs>
          <w:tab w:val="left" w:pos="1710"/>
        </w:tabs>
        <w:jc w:val="both"/>
      </w:pPr>
      <w:r>
        <w:t>Respectfully Submitted,</w:t>
      </w:r>
    </w:p>
    <w:p w:rsidR="00596319" w:rsidRDefault="00596319" w:rsidP="00596319">
      <w:pPr>
        <w:tabs>
          <w:tab w:val="left" w:pos="1710"/>
        </w:tabs>
        <w:jc w:val="both"/>
      </w:pPr>
    </w:p>
    <w:p w:rsidR="00596319" w:rsidRDefault="00596319" w:rsidP="00596319">
      <w:pPr>
        <w:tabs>
          <w:tab w:val="left" w:pos="1710"/>
        </w:tabs>
        <w:jc w:val="both"/>
      </w:pPr>
    </w:p>
    <w:p w:rsidR="00596319" w:rsidRDefault="00596319" w:rsidP="00596319">
      <w:pPr>
        <w:tabs>
          <w:tab w:val="left" w:pos="1710"/>
        </w:tabs>
        <w:jc w:val="both"/>
      </w:pPr>
    </w:p>
    <w:p w:rsidR="00596319" w:rsidRPr="00A17C85" w:rsidRDefault="00596319" w:rsidP="00596319">
      <w:pPr>
        <w:tabs>
          <w:tab w:val="left" w:pos="1710"/>
        </w:tabs>
        <w:jc w:val="both"/>
      </w:pPr>
      <w:r>
        <w:t>Kathleen S. Rizza, Secretary</w:t>
      </w:r>
    </w:p>
    <w:p w:rsidR="00596319" w:rsidRDefault="00596319" w:rsidP="00596319">
      <w:pPr>
        <w:jc w:val="both"/>
      </w:pPr>
    </w:p>
    <w:p w:rsidR="00596319" w:rsidRPr="00E72436" w:rsidRDefault="00596319" w:rsidP="00596319">
      <w:pPr>
        <w:jc w:val="both"/>
      </w:pPr>
    </w:p>
    <w:p w:rsidR="00596319" w:rsidRPr="00E72436" w:rsidRDefault="00596319" w:rsidP="00596319">
      <w:pPr>
        <w:jc w:val="both"/>
        <w:rPr>
          <w:b/>
        </w:rPr>
      </w:pPr>
    </w:p>
    <w:p w:rsidR="00596319" w:rsidRPr="00231045" w:rsidRDefault="00596319" w:rsidP="00596319">
      <w:pPr>
        <w:jc w:val="both"/>
        <w:rPr>
          <w:b/>
        </w:rPr>
      </w:pPr>
    </w:p>
    <w:p w:rsidR="00596319" w:rsidRDefault="00596319" w:rsidP="00596319">
      <w:pPr>
        <w:jc w:val="both"/>
      </w:pPr>
    </w:p>
    <w:p w:rsidR="00596319" w:rsidRDefault="00596319" w:rsidP="00596319">
      <w:pPr>
        <w:jc w:val="both"/>
      </w:pPr>
    </w:p>
    <w:p w:rsidR="00596319" w:rsidRDefault="00596319" w:rsidP="00596319"/>
    <w:p w:rsidR="00596319" w:rsidRDefault="00596319" w:rsidP="00596319"/>
    <w:p w:rsidR="00596319" w:rsidRDefault="00596319" w:rsidP="00596319"/>
    <w:p w:rsidR="00D520C5" w:rsidRDefault="00D520C5"/>
    <w:sectPr w:rsidR="00D520C5" w:rsidSect="001376FA">
      <w:footerReference w:type="even" r:id="rId6"/>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704" w:rsidRDefault="003940F4">
      <w:r>
        <w:separator/>
      </w:r>
    </w:p>
  </w:endnote>
  <w:endnote w:type="continuationSeparator" w:id="0">
    <w:p w:rsidR="00090704" w:rsidRDefault="0039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6FA" w:rsidRDefault="00596319" w:rsidP="001376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76FA" w:rsidRDefault="000C4B5D" w:rsidP="001376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6FA" w:rsidRDefault="00596319" w:rsidP="001376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4B5D">
      <w:rPr>
        <w:rStyle w:val="PageNumber"/>
        <w:noProof/>
      </w:rPr>
      <w:t>2</w:t>
    </w:r>
    <w:r>
      <w:rPr>
        <w:rStyle w:val="PageNumber"/>
      </w:rPr>
      <w:fldChar w:fldCharType="end"/>
    </w:r>
  </w:p>
  <w:p w:rsidR="001376FA" w:rsidRDefault="000C4B5D" w:rsidP="001376F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704" w:rsidRDefault="003940F4">
      <w:r>
        <w:separator/>
      </w:r>
    </w:p>
  </w:footnote>
  <w:footnote w:type="continuationSeparator" w:id="0">
    <w:p w:rsidR="00090704" w:rsidRDefault="00394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19"/>
    <w:rsid w:val="00090704"/>
    <w:rsid w:val="000C4B5D"/>
    <w:rsid w:val="0021742B"/>
    <w:rsid w:val="00386A1F"/>
    <w:rsid w:val="003940F4"/>
    <w:rsid w:val="00596319"/>
    <w:rsid w:val="00D5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B76B482-6838-4EFA-8DF5-53ED5D7D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3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96319"/>
    <w:pPr>
      <w:tabs>
        <w:tab w:val="center" w:pos="4320"/>
        <w:tab w:val="right" w:pos="8640"/>
      </w:tabs>
    </w:pPr>
  </w:style>
  <w:style w:type="character" w:customStyle="1" w:styleId="FooterChar">
    <w:name w:val="Footer Char"/>
    <w:basedOn w:val="DefaultParagraphFont"/>
    <w:link w:val="Footer"/>
    <w:rsid w:val="00596319"/>
    <w:rPr>
      <w:rFonts w:ascii="Times New Roman" w:eastAsia="Times New Roman" w:hAnsi="Times New Roman" w:cs="Times New Roman"/>
      <w:sz w:val="24"/>
      <w:szCs w:val="24"/>
    </w:rPr>
  </w:style>
  <w:style w:type="character" w:styleId="PageNumber">
    <w:name w:val="page number"/>
    <w:basedOn w:val="DefaultParagraphFont"/>
    <w:rsid w:val="00596319"/>
  </w:style>
  <w:style w:type="paragraph" w:styleId="BalloonText">
    <w:name w:val="Balloon Text"/>
    <w:basedOn w:val="Normal"/>
    <w:link w:val="BalloonTextChar"/>
    <w:uiPriority w:val="99"/>
    <w:semiHidden/>
    <w:unhideWhenUsed/>
    <w:rsid w:val="00394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0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Rizza</dc:creator>
  <cp:keywords/>
  <dc:description/>
  <cp:lastModifiedBy>Kathy Rizza</cp:lastModifiedBy>
  <cp:revision>3</cp:revision>
  <cp:lastPrinted>2014-04-21T13:33:00Z</cp:lastPrinted>
  <dcterms:created xsi:type="dcterms:W3CDTF">2014-04-17T17:31:00Z</dcterms:created>
  <dcterms:modified xsi:type="dcterms:W3CDTF">2014-04-21T13:34:00Z</dcterms:modified>
</cp:coreProperties>
</file>